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24958" w14:textId="77777777" w:rsidR="00EE3F98" w:rsidRPr="007F0DBD" w:rsidRDefault="00EE3F98" w:rsidP="00EE3F98">
      <w:pPr>
        <w:pStyle w:val="Numberedlist22"/>
        <w:widowControl/>
        <w:spacing w:before="120"/>
        <w:ind w:left="0" w:firstLine="0"/>
        <w:jc w:val="both"/>
        <w:rPr>
          <w:rFonts w:ascii="Times New Roman" w:hAnsi="Times New Roman" w:cs="Times New Roman"/>
          <w:noProof/>
          <w:lang w:bidi="ar-SA"/>
        </w:rPr>
      </w:pPr>
      <w:r w:rsidRPr="007F0DBD">
        <w:rPr>
          <w:rFonts w:ascii="Times New Roman" w:hAnsi="Times New Roman" w:cs="Times New Roman"/>
          <w:b/>
          <w:noProof/>
          <w:lang w:bidi="ar-SA"/>
        </w:rPr>
        <w:t>Tiekėjų kvalifikacijos reikalavimai</w:t>
      </w:r>
      <w:r w:rsidRPr="007F0DBD">
        <w:rPr>
          <w:rFonts w:ascii="Times New Roman" w:hAnsi="Times New Roman" w:cs="Times New Roman"/>
          <w:noProof/>
          <w:lang w:bidi="ar-SA"/>
        </w:rPr>
        <w:t xml:space="preserve"> bei reikalaujami dokumentai ir informacija, patvirtinantys šiuos reikalavimus:</w:t>
      </w:r>
    </w:p>
    <w:tbl>
      <w:tblPr>
        <w:tblStyle w:val="TableGrid"/>
        <w:tblW w:w="9918" w:type="dxa"/>
        <w:tblLook w:val="04A0" w:firstRow="1" w:lastRow="0" w:firstColumn="1" w:lastColumn="0" w:noHBand="0" w:noVBand="1"/>
      </w:tblPr>
      <w:tblGrid>
        <w:gridCol w:w="711"/>
        <w:gridCol w:w="4529"/>
        <w:gridCol w:w="4678"/>
      </w:tblGrid>
      <w:tr w:rsidR="00EE3F98" w:rsidRPr="007F0DBD" w14:paraId="408A656A" w14:textId="77777777" w:rsidTr="52D4268A">
        <w:tc>
          <w:tcPr>
            <w:tcW w:w="711" w:type="dxa"/>
            <w:vAlign w:val="center"/>
          </w:tcPr>
          <w:p w14:paraId="6BF499E5" w14:textId="77777777" w:rsidR="00EE3F98" w:rsidRPr="007F0DBD" w:rsidRDefault="00EE3F98" w:rsidP="00CA1A2A">
            <w:pPr>
              <w:jc w:val="center"/>
              <w:rPr>
                <w:rFonts w:ascii="Times New Roman" w:hAnsi="Times New Roman" w:cs="Times New Roman"/>
                <w:b/>
                <w:noProof/>
                <w:sz w:val="24"/>
                <w:szCs w:val="24"/>
                <w:lang w:eastAsia="en-US"/>
              </w:rPr>
            </w:pPr>
            <w:r w:rsidRPr="007F0DBD">
              <w:rPr>
                <w:rFonts w:ascii="Times New Roman" w:hAnsi="Times New Roman" w:cs="Times New Roman"/>
                <w:b/>
                <w:noProof/>
                <w:sz w:val="24"/>
                <w:szCs w:val="24"/>
                <w:lang w:eastAsia="en-US"/>
              </w:rPr>
              <w:t>Eil. Nr.</w:t>
            </w:r>
          </w:p>
        </w:tc>
        <w:tc>
          <w:tcPr>
            <w:tcW w:w="4529" w:type="dxa"/>
            <w:vAlign w:val="center"/>
          </w:tcPr>
          <w:p w14:paraId="21C0D9CF" w14:textId="77777777" w:rsidR="00EE3F98" w:rsidRPr="007F0DBD" w:rsidRDefault="657E7849" w:rsidP="4B9FB0BC">
            <w:pPr>
              <w:jc w:val="center"/>
              <w:rPr>
                <w:rFonts w:ascii="Times New Roman" w:hAnsi="Times New Roman" w:cs="Times New Roman"/>
                <w:b/>
                <w:bCs/>
                <w:noProof/>
                <w:sz w:val="24"/>
                <w:szCs w:val="24"/>
                <w:lang w:eastAsia="en-US"/>
              </w:rPr>
            </w:pPr>
            <w:r w:rsidRPr="007F0DBD">
              <w:rPr>
                <w:rFonts w:ascii="Times New Roman" w:hAnsi="Times New Roman" w:cs="Times New Roman"/>
                <w:b/>
                <w:bCs/>
                <w:noProof/>
                <w:sz w:val="24"/>
                <w:szCs w:val="24"/>
                <w:lang w:eastAsia="en-US"/>
              </w:rPr>
              <w:t>Kvalifikacijos reikalavimai</w:t>
            </w:r>
          </w:p>
        </w:tc>
        <w:tc>
          <w:tcPr>
            <w:tcW w:w="4678" w:type="dxa"/>
            <w:vAlign w:val="center"/>
          </w:tcPr>
          <w:p w14:paraId="7E709829" w14:textId="77777777" w:rsidR="00EE3F98" w:rsidRPr="007F0DBD" w:rsidRDefault="00EE3F98" w:rsidP="00CA1A2A">
            <w:pPr>
              <w:jc w:val="center"/>
              <w:rPr>
                <w:rFonts w:ascii="Times New Roman" w:hAnsi="Times New Roman" w:cs="Times New Roman"/>
                <w:b/>
                <w:noProof/>
                <w:sz w:val="24"/>
                <w:szCs w:val="24"/>
                <w:lang w:eastAsia="en-US"/>
              </w:rPr>
            </w:pPr>
            <w:r w:rsidRPr="007F0DBD">
              <w:rPr>
                <w:rFonts w:ascii="Times New Roman" w:hAnsi="Times New Roman" w:cs="Times New Roman"/>
                <w:b/>
                <w:noProof/>
                <w:sz w:val="24"/>
                <w:szCs w:val="24"/>
                <w:lang w:eastAsia="en-US"/>
              </w:rPr>
              <w:t>Patvirtinančių dokumentų sąrašas</w:t>
            </w:r>
          </w:p>
        </w:tc>
      </w:tr>
      <w:tr w:rsidR="00EE3F98" w:rsidRPr="007F0DBD" w14:paraId="6C67C41B" w14:textId="77777777" w:rsidTr="52D4268A">
        <w:tc>
          <w:tcPr>
            <w:tcW w:w="9918" w:type="dxa"/>
            <w:gridSpan w:val="3"/>
            <w:vAlign w:val="center"/>
          </w:tcPr>
          <w:p w14:paraId="18616B8D" w14:textId="77777777" w:rsidR="00EE3F98" w:rsidRPr="007F0DBD" w:rsidRDefault="00EE3F98" w:rsidP="00CA1A2A">
            <w:pPr>
              <w:jc w:val="center"/>
              <w:rPr>
                <w:rFonts w:ascii="Times New Roman" w:hAnsi="Times New Roman" w:cs="Times New Roman"/>
                <w:b/>
                <w:i/>
                <w:noProof/>
                <w:sz w:val="24"/>
                <w:szCs w:val="24"/>
                <w:lang w:eastAsia="en-US"/>
              </w:rPr>
            </w:pPr>
            <w:r w:rsidRPr="007F0DBD">
              <w:rPr>
                <w:rFonts w:ascii="Times New Roman" w:hAnsi="Times New Roman" w:cs="Times New Roman"/>
                <w:b/>
                <w:i/>
                <w:noProof/>
                <w:sz w:val="24"/>
                <w:szCs w:val="24"/>
              </w:rPr>
              <w:t>Techninis ir profesinis pajėgumas</w:t>
            </w:r>
          </w:p>
        </w:tc>
      </w:tr>
      <w:tr w:rsidR="00EE3F98" w:rsidRPr="007F0DBD" w14:paraId="6AC6526E" w14:textId="77777777" w:rsidTr="007F0DBD">
        <w:trPr>
          <w:trHeight w:val="2998"/>
        </w:trPr>
        <w:tc>
          <w:tcPr>
            <w:tcW w:w="711" w:type="dxa"/>
          </w:tcPr>
          <w:p w14:paraId="63DB2F60" w14:textId="29933A96" w:rsidR="00EE3F98" w:rsidRPr="007F0DBD" w:rsidRDefault="0DCFFA4E" w:rsidP="00CA1A2A">
            <w:pPr>
              <w:jc w:val="center"/>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t>1</w:t>
            </w:r>
          </w:p>
        </w:tc>
        <w:tc>
          <w:tcPr>
            <w:tcW w:w="4529" w:type="dxa"/>
          </w:tcPr>
          <w:p w14:paraId="6AB5618B" w14:textId="6E7CEDB8" w:rsidR="00EE3F98" w:rsidRPr="007F0DBD" w:rsidRDefault="00EE3F98" w:rsidP="00CA1A2A">
            <w:pPr>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Tiekėjas turi būti </w:t>
            </w:r>
            <w:r w:rsidR="00C478E4" w:rsidRPr="007F0DBD">
              <w:rPr>
                <w:rFonts w:ascii="Times New Roman" w:hAnsi="Times New Roman" w:cs="Times New Roman"/>
                <w:noProof/>
                <w:sz w:val="24"/>
                <w:szCs w:val="24"/>
              </w:rPr>
              <w:t>Įkrovimo įrangos</w:t>
            </w:r>
            <w:r w:rsidRPr="007F0DBD">
              <w:rPr>
                <w:rFonts w:ascii="Times New Roman" w:hAnsi="Times New Roman" w:cs="Times New Roman"/>
                <w:noProof/>
                <w:sz w:val="24"/>
                <w:szCs w:val="24"/>
              </w:rPr>
              <w:t xml:space="preserve"> gamintojas arba būti įgaliotas </w:t>
            </w:r>
            <w:r w:rsidR="00C478E4" w:rsidRPr="007F0DBD">
              <w:rPr>
                <w:rFonts w:ascii="Times New Roman" w:hAnsi="Times New Roman" w:cs="Times New Roman"/>
                <w:noProof/>
                <w:sz w:val="24"/>
                <w:szCs w:val="24"/>
              </w:rPr>
              <w:t>įrangos</w:t>
            </w:r>
            <w:r w:rsidRPr="007F0DBD">
              <w:rPr>
                <w:rFonts w:ascii="Times New Roman" w:hAnsi="Times New Roman" w:cs="Times New Roman"/>
                <w:noProof/>
                <w:sz w:val="24"/>
                <w:szCs w:val="24"/>
              </w:rPr>
              <w:t xml:space="preserve"> gamintojo atstovas arba turi būti sudaręs atitinkamą sutartį su kitu ūkio subjektu, turinčiu teisę atstovauti </w:t>
            </w:r>
            <w:r w:rsidR="00C478E4" w:rsidRPr="007F0DBD">
              <w:rPr>
                <w:rFonts w:ascii="Times New Roman" w:hAnsi="Times New Roman" w:cs="Times New Roman"/>
                <w:noProof/>
                <w:sz w:val="24"/>
                <w:szCs w:val="24"/>
              </w:rPr>
              <w:t>įrangos</w:t>
            </w:r>
            <w:r w:rsidRPr="007F0DBD">
              <w:rPr>
                <w:rFonts w:ascii="Times New Roman" w:hAnsi="Times New Roman" w:cs="Times New Roman"/>
                <w:noProof/>
                <w:sz w:val="24"/>
                <w:szCs w:val="24"/>
              </w:rPr>
              <w:t xml:space="preserve"> gamintojui, dėl prekybos siūloma </w:t>
            </w:r>
            <w:r w:rsidR="00C478E4" w:rsidRPr="007F0DBD">
              <w:rPr>
                <w:rFonts w:ascii="Times New Roman" w:hAnsi="Times New Roman" w:cs="Times New Roman"/>
                <w:noProof/>
                <w:sz w:val="24"/>
                <w:szCs w:val="24"/>
              </w:rPr>
              <w:t>įkrovimo įranga</w:t>
            </w:r>
            <w:r w:rsidRPr="007F0DBD">
              <w:rPr>
                <w:rFonts w:ascii="Times New Roman" w:hAnsi="Times New Roman" w:cs="Times New Roman"/>
                <w:noProof/>
                <w:sz w:val="24"/>
                <w:szCs w:val="24"/>
              </w:rPr>
              <w:t xml:space="preserve"> ir dėl teisės siūlom</w:t>
            </w:r>
            <w:r w:rsidR="00C478E4" w:rsidRPr="007F0DBD">
              <w:rPr>
                <w:rFonts w:ascii="Times New Roman" w:hAnsi="Times New Roman" w:cs="Times New Roman"/>
                <w:noProof/>
                <w:sz w:val="24"/>
                <w:szCs w:val="24"/>
              </w:rPr>
              <w:t>ai</w:t>
            </w:r>
            <w:r w:rsidRPr="007F0DBD">
              <w:rPr>
                <w:rFonts w:ascii="Times New Roman" w:hAnsi="Times New Roman" w:cs="Times New Roman"/>
                <w:noProof/>
                <w:sz w:val="24"/>
                <w:szCs w:val="24"/>
              </w:rPr>
              <w:t xml:space="preserve"> </w:t>
            </w:r>
            <w:r w:rsidR="00C478E4" w:rsidRPr="007F0DBD">
              <w:rPr>
                <w:rFonts w:ascii="Times New Roman" w:hAnsi="Times New Roman" w:cs="Times New Roman"/>
                <w:noProof/>
                <w:sz w:val="24"/>
                <w:szCs w:val="24"/>
              </w:rPr>
              <w:t>įrangai</w:t>
            </w:r>
            <w:r w:rsidRPr="007F0DBD">
              <w:rPr>
                <w:rFonts w:ascii="Times New Roman" w:hAnsi="Times New Roman" w:cs="Times New Roman"/>
                <w:noProof/>
                <w:sz w:val="24"/>
                <w:szCs w:val="24"/>
              </w:rPr>
              <w:t xml:space="preserve"> suteikti garantijas </w:t>
            </w:r>
            <w:r w:rsidR="00C478E4" w:rsidRPr="007F0DBD">
              <w:rPr>
                <w:rFonts w:ascii="Times New Roman" w:hAnsi="Times New Roman" w:cs="Times New Roman"/>
                <w:noProof/>
                <w:sz w:val="24"/>
                <w:szCs w:val="24"/>
              </w:rPr>
              <w:t>įrangos</w:t>
            </w:r>
            <w:r w:rsidRPr="007F0DBD">
              <w:rPr>
                <w:rFonts w:ascii="Times New Roman" w:hAnsi="Times New Roman" w:cs="Times New Roman"/>
                <w:noProof/>
                <w:sz w:val="24"/>
                <w:szCs w:val="24"/>
              </w:rPr>
              <w:t xml:space="preserve"> gamintojo vardu. </w:t>
            </w:r>
          </w:p>
        </w:tc>
        <w:tc>
          <w:tcPr>
            <w:tcW w:w="4678" w:type="dxa"/>
          </w:tcPr>
          <w:p w14:paraId="4B6C125F" w14:textId="2000B946" w:rsidR="00EE3F98" w:rsidRPr="007F0DBD" w:rsidRDefault="00EE3F98" w:rsidP="00CA1A2A">
            <w:pPr>
              <w:jc w:val="both"/>
              <w:rPr>
                <w:rFonts w:ascii="Times New Roman" w:hAnsi="Times New Roman" w:cs="Times New Roman"/>
                <w:noProof/>
                <w:sz w:val="24"/>
                <w:szCs w:val="24"/>
              </w:rPr>
            </w:pPr>
            <w:r w:rsidRPr="007F0DBD">
              <w:rPr>
                <w:rFonts w:ascii="Times New Roman" w:hAnsi="Times New Roman" w:cs="Times New Roman"/>
                <w:noProof/>
                <w:sz w:val="24"/>
                <w:szCs w:val="24"/>
              </w:rPr>
              <w:t>Dokumentas, patvirtinantis, kad tiekėjas yra siūlom</w:t>
            </w:r>
            <w:r w:rsidR="00C478E4" w:rsidRPr="007F0DBD">
              <w:rPr>
                <w:rFonts w:ascii="Times New Roman" w:hAnsi="Times New Roman" w:cs="Times New Roman"/>
                <w:noProof/>
                <w:sz w:val="24"/>
                <w:szCs w:val="24"/>
              </w:rPr>
              <w:t>os</w:t>
            </w:r>
            <w:r w:rsidRPr="007F0DBD">
              <w:rPr>
                <w:rFonts w:ascii="Times New Roman" w:hAnsi="Times New Roman" w:cs="Times New Roman"/>
                <w:noProof/>
                <w:sz w:val="24"/>
                <w:szCs w:val="24"/>
              </w:rPr>
              <w:t xml:space="preserve"> </w:t>
            </w:r>
            <w:r w:rsidR="00C478E4" w:rsidRPr="007F0DBD">
              <w:rPr>
                <w:rFonts w:ascii="Times New Roman" w:hAnsi="Times New Roman" w:cs="Times New Roman"/>
                <w:noProof/>
                <w:sz w:val="24"/>
                <w:szCs w:val="24"/>
              </w:rPr>
              <w:t>įrangos</w:t>
            </w:r>
            <w:r w:rsidRPr="007F0DBD">
              <w:rPr>
                <w:rFonts w:ascii="Times New Roman" w:hAnsi="Times New Roman" w:cs="Times New Roman"/>
                <w:noProof/>
                <w:sz w:val="24"/>
                <w:szCs w:val="24"/>
              </w:rPr>
              <w:t xml:space="preserve"> gamintojas (pateikiama tiekėjo pažyma) ir (ar) įgaliotas siūlom</w:t>
            </w:r>
            <w:r w:rsidR="00C478E4" w:rsidRPr="007F0DBD">
              <w:rPr>
                <w:rFonts w:ascii="Times New Roman" w:hAnsi="Times New Roman" w:cs="Times New Roman"/>
                <w:noProof/>
                <w:sz w:val="24"/>
                <w:szCs w:val="24"/>
              </w:rPr>
              <w:t>os</w:t>
            </w:r>
            <w:r w:rsidRPr="007F0DBD">
              <w:rPr>
                <w:rFonts w:ascii="Times New Roman" w:hAnsi="Times New Roman" w:cs="Times New Roman"/>
                <w:noProof/>
                <w:sz w:val="24"/>
                <w:szCs w:val="24"/>
              </w:rPr>
              <w:t xml:space="preserve"> </w:t>
            </w:r>
            <w:r w:rsidR="00C478E4" w:rsidRPr="007F0DBD">
              <w:rPr>
                <w:rFonts w:ascii="Times New Roman" w:hAnsi="Times New Roman" w:cs="Times New Roman"/>
                <w:noProof/>
                <w:sz w:val="24"/>
                <w:szCs w:val="24"/>
              </w:rPr>
              <w:t xml:space="preserve">įrangos </w:t>
            </w:r>
            <w:r w:rsidRPr="007F0DBD">
              <w:rPr>
                <w:rFonts w:ascii="Times New Roman" w:hAnsi="Times New Roman" w:cs="Times New Roman"/>
                <w:noProof/>
                <w:sz w:val="24"/>
                <w:szCs w:val="24"/>
              </w:rPr>
              <w:t xml:space="preserve">gamintojo atstovas (pateikiami oficialų atstovavimą patvirtinantys dokumentai), ir (ar) dokumentai, įrodantys </w:t>
            </w:r>
            <w:r w:rsidR="00C478E4" w:rsidRPr="007F0DBD">
              <w:rPr>
                <w:rFonts w:ascii="Times New Roman" w:hAnsi="Times New Roman" w:cs="Times New Roman"/>
                <w:noProof/>
                <w:sz w:val="24"/>
                <w:szCs w:val="24"/>
              </w:rPr>
              <w:t>įrangos</w:t>
            </w:r>
            <w:r w:rsidRPr="007F0DBD">
              <w:rPr>
                <w:rFonts w:ascii="Times New Roman" w:hAnsi="Times New Roman" w:cs="Times New Roman"/>
                <w:noProof/>
                <w:sz w:val="24"/>
                <w:szCs w:val="24"/>
              </w:rPr>
              <w:t xml:space="preserve"> gamintojo suteiktą teisę parduoti siūlom</w:t>
            </w:r>
            <w:r w:rsidR="00C478E4" w:rsidRPr="007F0DBD">
              <w:rPr>
                <w:rFonts w:ascii="Times New Roman" w:hAnsi="Times New Roman" w:cs="Times New Roman"/>
                <w:noProof/>
                <w:sz w:val="24"/>
                <w:szCs w:val="24"/>
              </w:rPr>
              <w:t>ą</w:t>
            </w:r>
            <w:r w:rsidRPr="007F0DBD">
              <w:rPr>
                <w:rFonts w:ascii="Times New Roman" w:hAnsi="Times New Roman" w:cs="Times New Roman"/>
                <w:noProof/>
                <w:sz w:val="24"/>
                <w:szCs w:val="24"/>
              </w:rPr>
              <w:t xml:space="preserve"> </w:t>
            </w:r>
            <w:r w:rsidR="00C478E4" w:rsidRPr="007F0DBD">
              <w:rPr>
                <w:rFonts w:ascii="Times New Roman" w:hAnsi="Times New Roman" w:cs="Times New Roman"/>
                <w:noProof/>
                <w:sz w:val="24"/>
                <w:szCs w:val="24"/>
              </w:rPr>
              <w:t>įrangą</w:t>
            </w:r>
            <w:r w:rsidRPr="007F0DBD">
              <w:rPr>
                <w:rFonts w:ascii="Times New Roman" w:hAnsi="Times New Roman" w:cs="Times New Roman"/>
                <w:noProof/>
                <w:sz w:val="24"/>
                <w:szCs w:val="24"/>
              </w:rPr>
              <w:t xml:space="preserve"> ir parduodam</w:t>
            </w:r>
            <w:r w:rsidR="00C478E4" w:rsidRPr="007F0DBD">
              <w:rPr>
                <w:rFonts w:ascii="Times New Roman" w:hAnsi="Times New Roman" w:cs="Times New Roman"/>
                <w:noProof/>
                <w:sz w:val="24"/>
                <w:szCs w:val="24"/>
              </w:rPr>
              <w:t>ai įrangai</w:t>
            </w:r>
            <w:r w:rsidRPr="007F0DBD">
              <w:rPr>
                <w:rFonts w:ascii="Times New Roman" w:hAnsi="Times New Roman" w:cs="Times New Roman"/>
                <w:noProof/>
                <w:sz w:val="24"/>
                <w:szCs w:val="24"/>
              </w:rPr>
              <w:t xml:space="preserve"> suteikti garantijas </w:t>
            </w:r>
          </w:p>
          <w:p w14:paraId="0C09B08A" w14:textId="444DBC7F" w:rsidR="00EE3F98" w:rsidRPr="007F0DBD" w:rsidRDefault="00C478E4" w:rsidP="00CA1A2A">
            <w:pPr>
              <w:jc w:val="both"/>
              <w:rPr>
                <w:rFonts w:ascii="Times New Roman" w:hAnsi="Times New Roman" w:cs="Times New Roman"/>
                <w:noProof/>
                <w:sz w:val="24"/>
                <w:szCs w:val="24"/>
              </w:rPr>
            </w:pPr>
            <w:r w:rsidRPr="007F0DBD">
              <w:rPr>
                <w:rFonts w:ascii="Times New Roman" w:hAnsi="Times New Roman" w:cs="Times New Roman"/>
                <w:noProof/>
                <w:sz w:val="24"/>
                <w:szCs w:val="24"/>
              </w:rPr>
              <w:t>Įkrovimo įrangos</w:t>
            </w:r>
            <w:r w:rsidR="00EE3F98" w:rsidRPr="007F0DBD">
              <w:rPr>
                <w:rFonts w:ascii="Times New Roman" w:hAnsi="Times New Roman" w:cs="Times New Roman"/>
                <w:noProof/>
                <w:sz w:val="24"/>
                <w:szCs w:val="24"/>
              </w:rPr>
              <w:t xml:space="preserve"> gamintojo vardu.</w:t>
            </w:r>
          </w:p>
        </w:tc>
      </w:tr>
      <w:tr w:rsidR="00EE3F98" w:rsidRPr="007F0DBD" w14:paraId="0FFCDDD7" w14:textId="77777777" w:rsidTr="52D4268A">
        <w:tc>
          <w:tcPr>
            <w:tcW w:w="711" w:type="dxa"/>
          </w:tcPr>
          <w:p w14:paraId="55553DEC" w14:textId="304EA4B5" w:rsidR="00EE3F98" w:rsidRPr="007F0DBD" w:rsidRDefault="7001A47C" w:rsidP="00CA1A2A">
            <w:pPr>
              <w:jc w:val="center"/>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t>2</w:t>
            </w:r>
          </w:p>
        </w:tc>
        <w:tc>
          <w:tcPr>
            <w:tcW w:w="4529" w:type="dxa"/>
          </w:tcPr>
          <w:p w14:paraId="4235593B" w14:textId="158EAA7B" w:rsidR="00EE3F98" w:rsidRPr="007F0DBD" w:rsidRDefault="657E7849" w:rsidP="66D42789">
            <w:pPr>
              <w:jc w:val="both"/>
              <w:rPr>
                <w:rFonts w:ascii="Times New Roman" w:hAnsi="Times New Roman" w:cs="Times New Roman"/>
                <w:noProof/>
                <w:sz w:val="24"/>
                <w:szCs w:val="24"/>
                <w:lang w:eastAsia="en-US"/>
              </w:rPr>
            </w:pPr>
            <w:bookmarkStart w:id="0" w:name="_Hlk97297841"/>
            <w:r w:rsidRPr="007F0DBD">
              <w:rPr>
                <w:rFonts w:ascii="Times New Roman" w:hAnsi="Times New Roman" w:cs="Times New Roman"/>
                <w:noProof/>
                <w:sz w:val="24"/>
                <w:szCs w:val="24"/>
                <w:lang w:eastAsia="en-US"/>
              </w:rPr>
              <w:t xml:space="preserve">Tiekėjas per paskutiniuosius </w:t>
            </w:r>
            <w:r w:rsidR="4458137B" w:rsidRPr="007F0DBD">
              <w:rPr>
                <w:rFonts w:ascii="Times New Roman" w:hAnsi="Times New Roman" w:cs="Times New Roman"/>
                <w:noProof/>
                <w:sz w:val="24"/>
                <w:szCs w:val="24"/>
                <w:lang w:eastAsia="en-US"/>
              </w:rPr>
              <w:t>3</w:t>
            </w:r>
            <w:r w:rsidRPr="007F0DBD">
              <w:rPr>
                <w:rFonts w:ascii="Times New Roman" w:hAnsi="Times New Roman" w:cs="Times New Roman"/>
                <w:noProof/>
                <w:sz w:val="24"/>
                <w:szCs w:val="24"/>
                <w:lang w:eastAsia="en-US"/>
              </w:rPr>
              <w:t xml:space="preserve"> (</w:t>
            </w:r>
            <w:r w:rsidR="4458137B" w:rsidRPr="007F0DBD">
              <w:rPr>
                <w:rFonts w:ascii="Times New Roman" w:hAnsi="Times New Roman" w:cs="Times New Roman"/>
                <w:noProof/>
                <w:sz w:val="24"/>
                <w:szCs w:val="24"/>
                <w:lang w:eastAsia="en-US"/>
              </w:rPr>
              <w:t>trejus</w:t>
            </w:r>
            <w:r w:rsidRPr="007F0DBD">
              <w:rPr>
                <w:rFonts w:ascii="Times New Roman" w:hAnsi="Times New Roman" w:cs="Times New Roman"/>
                <w:noProof/>
                <w:sz w:val="24"/>
                <w:szCs w:val="24"/>
                <w:lang w:eastAsia="en-US"/>
              </w:rPr>
              <w:t>) metus iki pasiūlymo pateikimo termino pabaigos yra savo jėgomis pristatęs [pardavęs] ne</w:t>
            </w:r>
            <w:r w:rsidR="1E1FB433" w:rsidRPr="007F0DBD">
              <w:rPr>
                <w:rFonts w:ascii="Times New Roman" w:hAnsi="Times New Roman" w:cs="Times New Roman"/>
                <w:noProof/>
                <w:sz w:val="24"/>
                <w:szCs w:val="24"/>
                <w:lang w:eastAsia="en-US"/>
              </w:rPr>
              <w:t xml:space="preserve"> </w:t>
            </w:r>
            <w:r w:rsidRPr="007F0DBD">
              <w:rPr>
                <w:rFonts w:ascii="Times New Roman" w:hAnsi="Times New Roman" w:cs="Times New Roman"/>
                <w:noProof/>
                <w:sz w:val="24"/>
                <w:szCs w:val="24"/>
                <w:lang w:eastAsia="en-US"/>
              </w:rPr>
              <w:t xml:space="preserve">mažiau nei </w:t>
            </w:r>
            <w:r w:rsidR="4458137B" w:rsidRPr="007F0DBD">
              <w:rPr>
                <w:rFonts w:ascii="Times New Roman" w:hAnsi="Times New Roman" w:cs="Times New Roman"/>
                <w:noProof/>
                <w:sz w:val="24"/>
                <w:szCs w:val="24"/>
                <w:lang w:eastAsia="en-US"/>
              </w:rPr>
              <w:t>5</w:t>
            </w:r>
            <w:r w:rsidRPr="007F0DBD">
              <w:rPr>
                <w:rFonts w:ascii="Times New Roman" w:hAnsi="Times New Roman" w:cs="Times New Roman"/>
                <w:noProof/>
                <w:sz w:val="24"/>
                <w:szCs w:val="24"/>
                <w:lang w:eastAsia="en-US"/>
              </w:rPr>
              <w:t xml:space="preserve"> (</w:t>
            </w:r>
            <w:r w:rsidR="4458137B" w:rsidRPr="007F0DBD">
              <w:rPr>
                <w:rFonts w:ascii="Times New Roman" w:hAnsi="Times New Roman" w:cs="Times New Roman"/>
                <w:noProof/>
                <w:sz w:val="24"/>
                <w:szCs w:val="24"/>
                <w:lang w:eastAsia="en-US"/>
              </w:rPr>
              <w:t>penkis</w:t>
            </w:r>
            <w:r w:rsidRPr="007F0DBD">
              <w:rPr>
                <w:rFonts w:ascii="Times New Roman" w:hAnsi="Times New Roman" w:cs="Times New Roman"/>
                <w:noProof/>
                <w:sz w:val="24"/>
                <w:szCs w:val="24"/>
                <w:lang w:eastAsia="en-US"/>
              </w:rPr>
              <w:t xml:space="preserve">) vnt. </w:t>
            </w:r>
            <w:r w:rsidR="4458137B" w:rsidRPr="007F0DBD">
              <w:rPr>
                <w:rFonts w:ascii="Times New Roman" w:hAnsi="Times New Roman" w:cs="Times New Roman"/>
                <w:noProof/>
                <w:sz w:val="24"/>
                <w:szCs w:val="24"/>
                <w:lang w:eastAsia="en-US"/>
              </w:rPr>
              <w:t xml:space="preserve">Satelitinio tipo įkrovimo stotelių komplektus, sudarytus iš ne mažiau kaip 5 (penkių) ne </w:t>
            </w:r>
            <w:r w:rsidR="2F2F0BD8" w:rsidRPr="007F0DBD">
              <w:rPr>
                <w:rFonts w:ascii="Times New Roman" w:hAnsi="Times New Roman" w:cs="Times New Roman"/>
                <w:noProof/>
                <w:sz w:val="24"/>
                <w:szCs w:val="24"/>
                <w:lang w:eastAsia="en-US"/>
              </w:rPr>
              <w:t>silpnesių</w:t>
            </w:r>
            <w:r w:rsidR="4458137B" w:rsidRPr="007F0DBD">
              <w:rPr>
                <w:rFonts w:ascii="Times New Roman" w:hAnsi="Times New Roman" w:cs="Times New Roman"/>
                <w:noProof/>
                <w:sz w:val="24"/>
                <w:szCs w:val="24"/>
                <w:lang w:eastAsia="en-US"/>
              </w:rPr>
              <w:t xml:space="preserve"> kaip 360 kw galios spintų</w:t>
            </w:r>
            <w:r w:rsidR="003D2BA5" w:rsidRPr="007F0DBD">
              <w:rPr>
                <w:rFonts w:ascii="Times New Roman" w:hAnsi="Times New Roman" w:cs="Times New Roman"/>
                <w:noProof/>
                <w:sz w:val="24"/>
                <w:szCs w:val="24"/>
                <w:lang w:eastAsia="en-US"/>
              </w:rPr>
              <w:t xml:space="preserve"> (ne silpnesnių kaip 300 kw nuolatinio veikimo režime)</w:t>
            </w:r>
            <w:r w:rsidR="4458137B" w:rsidRPr="007F0DBD">
              <w:rPr>
                <w:rFonts w:ascii="Times New Roman" w:hAnsi="Times New Roman" w:cs="Times New Roman"/>
                <w:noProof/>
                <w:sz w:val="24"/>
                <w:szCs w:val="24"/>
                <w:lang w:eastAsia="en-US"/>
              </w:rPr>
              <w:t>, prie kurių buvo prijungiama ne mažiau kaip po 4 įkrovimo jun</w:t>
            </w:r>
            <w:r w:rsidR="19197540" w:rsidRPr="007F0DBD">
              <w:rPr>
                <w:rFonts w:ascii="Times New Roman" w:hAnsi="Times New Roman" w:cs="Times New Roman"/>
                <w:noProof/>
                <w:sz w:val="24"/>
                <w:szCs w:val="24"/>
                <w:lang w:eastAsia="en-US"/>
              </w:rPr>
              <w:t>g</w:t>
            </w:r>
            <w:r w:rsidR="4458137B" w:rsidRPr="007F0DBD">
              <w:rPr>
                <w:rFonts w:ascii="Times New Roman" w:hAnsi="Times New Roman" w:cs="Times New Roman"/>
                <w:noProof/>
                <w:sz w:val="24"/>
                <w:szCs w:val="24"/>
                <w:lang w:eastAsia="en-US"/>
              </w:rPr>
              <w:t xml:space="preserve">tis. </w:t>
            </w:r>
          </w:p>
          <w:bookmarkEnd w:id="0"/>
          <w:p w14:paraId="6FC25E01" w14:textId="77777777" w:rsidR="00EE3F98" w:rsidRPr="007F0DBD" w:rsidRDefault="657E7849" w:rsidP="00CA1A2A">
            <w:pPr>
              <w:keepNext/>
              <w:jc w:val="both"/>
              <w:rPr>
                <w:rFonts w:ascii="Times New Roman" w:hAnsi="Times New Roman" w:cs="Times New Roman"/>
                <w:noProof/>
                <w:sz w:val="24"/>
                <w:szCs w:val="24"/>
              </w:rPr>
            </w:pPr>
            <w:r w:rsidRPr="007F0DBD">
              <w:rPr>
                <w:rFonts w:ascii="Times New Roman" w:hAnsi="Times New Roman" w:cs="Times New Roman"/>
                <w:noProof/>
                <w:sz w:val="24"/>
                <w:szCs w:val="24"/>
              </w:rPr>
              <w:t>Reikalavimai:</w:t>
            </w:r>
          </w:p>
          <w:p w14:paraId="0E9D429A" w14:textId="77777777" w:rsidR="00EE3F98" w:rsidRPr="007F0DBD" w:rsidRDefault="00EE3F98" w:rsidP="00EE3F98">
            <w:pPr>
              <w:pStyle w:val="ListParagraph"/>
              <w:widowControl/>
              <w:numPr>
                <w:ilvl w:val="0"/>
                <w:numId w:val="2"/>
              </w:numPr>
              <w:ind w:left="0" w:firstLine="0"/>
              <w:jc w:val="both"/>
              <w:rPr>
                <w:rFonts w:ascii="Times New Roman" w:hAnsi="Times New Roman" w:cs="Times New Roman"/>
                <w:i/>
                <w:iCs/>
                <w:noProof/>
                <w:sz w:val="24"/>
                <w:szCs w:val="24"/>
              </w:rPr>
            </w:pPr>
            <w:r w:rsidRPr="007F0DBD">
              <w:rPr>
                <w:rFonts w:ascii="Times New Roman" w:hAnsi="Times New Roman" w:cs="Times New Roman"/>
                <w:iCs/>
                <w:noProof/>
                <w:sz w:val="24"/>
                <w:szCs w:val="24"/>
              </w:rPr>
              <w:t>Jeigu pasiūlymą teikia ūkio subjektų grupė – reikalavimą turi atitikti visi ūkio subjektų grupės nariai kartu (ūkio subjektų grupės narių turima patirtis sumuojama), atsižvelgiant į jų prisiimamus įsipareigojimus;</w:t>
            </w:r>
          </w:p>
          <w:p w14:paraId="4210D9B3" w14:textId="77777777" w:rsidR="00EE3F98" w:rsidRPr="007F0DBD" w:rsidRDefault="00EE3F98" w:rsidP="00EE3F98">
            <w:pPr>
              <w:pStyle w:val="ListParagraph"/>
              <w:widowControl/>
              <w:numPr>
                <w:ilvl w:val="0"/>
                <w:numId w:val="2"/>
              </w:numPr>
              <w:ind w:left="0" w:firstLine="0"/>
              <w:jc w:val="both"/>
              <w:rPr>
                <w:rFonts w:ascii="Times New Roman" w:hAnsi="Times New Roman" w:cs="Times New Roman"/>
                <w:noProof/>
                <w:sz w:val="24"/>
                <w:szCs w:val="24"/>
              </w:rPr>
            </w:pPr>
            <w:r w:rsidRPr="007F0DBD">
              <w:rPr>
                <w:rFonts w:ascii="Times New Roman" w:hAnsi="Times New Roman" w:cs="Times New Roman"/>
                <w:noProof/>
                <w:sz w:val="24"/>
                <w:szCs w:val="24"/>
              </w:rPr>
              <w:t>tiekėjas gali remtis kitų ūkio subjektų pajėgumais tik tuo atveju, jeigu tie subjektai patys vykdys tą pirkimo sutarties dalį, kuriai reikia jų turimų pajėgumų;</w:t>
            </w:r>
          </w:p>
          <w:p w14:paraId="1B7C7402" w14:textId="77777777" w:rsidR="00EE3F98" w:rsidRPr="007F0DBD" w:rsidRDefault="00EE3F98" w:rsidP="00EE3F98">
            <w:pPr>
              <w:pStyle w:val="ListParagraph"/>
              <w:widowControl/>
              <w:numPr>
                <w:ilvl w:val="0"/>
                <w:numId w:val="2"/>
              </w:numPr>
              <w:ind w:left="0" w:firstLine="0"/>
              <w:jc w:val="both"/>
              <w:rPr>
                <w:rFonts w:ascii="Times New Roman" w:hAnsi="Times New Roman" w:cs="Times New Roman"/>
                <w:noProof/>
                <w:sz w:val="24"/>
                <w:szCs w:val="24"/>
              </w:rPr>
            </w:pPr>
            <w:r w:rsidRPr="007F0DBD">
              <w:rPr>
                <w:rFonts w:ascii="Times New Roman" w:hAnsi="Times New Roman" w:cs="Times New Roman"/>
                <w:iCs/>
                <w:noProof/>
                <w:sz w:val="24"/>
                <w:szCs w:val="24"/>
              </w:rPr>
              <w:t>subtiekėjams šis reikalavimas nekeliamas.</w:t>
            </w:r>
          </w:p>
          <w:p w14:paraId="107B2B40" w14:textId="490CC7BD" w:rsidR="00EE3F98" w:rsidRPr="007F0DBD" w:rsidRDefault="657E7849" w:rsidP="5A331660">
            <w:pPr>
              <w:jc w:val="both"/>
              <w:rPr>
                <w:rFonts w:ascii="Times New Roman" w:hAnsi="Times New Roman" w:cs="Times New Roman"/>
                <w:noProof/>
                <w:sz w:val="24"/>
                <w:szCs w:val="24"/>
              </w:rPr>
            </w:pPr>
            <w:r w:rsidRPr="007F0DBD">
              <w:rPr>
                <w:rFonts w:ascii="Times New Roman" w:hAnsi="Times New Roman" w:cs="Times New Roman"/>
                <w:noProof/>
                <w:sz w:val="24"/>
                <w:szCs w:val="24"/>
              </w:rPr>
              <w:t>Reikalaujama, kad tiekėjas (arba ūkio subjektas, kurio pajėgumais tiekėjas remiasi) pagrindin</w:t>
            </w:r>
            <w:r w:rsidR="5074C0B8" w:rsidRPr="007F0DBD">
              <w:rPr>
                <w:rFonts w:ascii="Times New Roman" w:hAnsi="Times New Roman" w:cs="Times New Roman"/>
                <w:noProof/>
                <w:sz w:val="24"/>
                <w:szCs w:val="24"/>
              </w:rPr>
              <w:t>ę</w:t>
            </w:r>
            <w:r w:rsidRPr="007F0DBD">
              <w:rPr>
                <w:rFonts w:ascii="Times New Roman" w:hAnsi="Times New Roman" w:cs="Times New Roman"/>
                <w:noProof/>
                <w:sz w:val="24"/>
                <w:szCs w:val="24"/>
              </w:rPr>
              <w:t xml:space="preserve"> </w:t>
            </w:r>
            <w:r w:rsidR="3D6378C3" w:rsidRPr="007F0DBD">
              <w:rPr>
                <w:rFonts w:ascii="Times New Roman" w:hAnsi="Times New Roman" w:cs="Times New Roman"/>
                <w:noProof/>
                <w:sz w:val="24"/>
                <w:szCs w:val="24"/>
              </w:rPr>
              <w:t>įrangą</w:t>
            </w:r>
            <w:r w:rsidR="009D273C" w:rsidRPr="007F0DBD">
              <w:rPr>
                <w:rFonts w:ascii="Times New Roman" w:hAnsi="Times New Roman" w:cs="Times New Roman"/>
                <w:noProof/>
                <w:sz w:val="24"/>
                <w:szCs w:val="24"/>
              </w:rPr>
              <w:t xml:space="preserve"> (</w:t>
            </w:r>
            <w:r w:rsidR="009D273C" w:rsidRPr="007F0DBD">
              <w:rPr>
                <w:rFonts w:ascii="Times New Roman" w:hAnsi="Times New Roman" w:cs="Times New Roman"/>
                <w:noProof/>
                <w:sz w:val="24"/>
                <w:szCs w:val="24"/>
                <w:lang w:eastAsia="en-US"/>
              </w:rPr>
              <w:t>ne mažiau nei 5 (penkis) vnt. Satelitinio tipo įkrovimo stotelių komplektų, sudarytų iš ne mažiau kaip 5 (penkių) ne silpnesių kaip 360 kw galios spintų (ne silpnesnių kaip 300 kw nuolatinio veikimo režime), prie kurių buvo prijungiama ne mažiau kaip po 4 įkrovimo jungtis</w:t>
            </w:r>
            <w:r w:rsidR="009D273C" w:rsidRPr="007F0DBD">
              <w:rPr>
                <w:rFonts w:ascii="Times New Roman" w:hAnsi="Times New Roman" w:cs="Times New Roman"/>
                <w:noProof/>
                <w:sz w:val="24"/>
                <w:szCs w:val="24"/>
              </w:rPr>
              <w:t>)</w:t>
            </w:r>
            <w:r w:rsidRPr="007F0DBD">
              <w:rPr>
                <w:rFonts w:ascii="Times New Roman" w:hAnsi="Times New Roman" w:cs="Times New Roman"/>
                <w:noProof/>
                <w:sz w:val="24"/>
                <w:szCs w:val="24"/>
              </w:rPr>
              <w:t xml:space="preserve"> būtų pristatęs savo jėgomis. Tokiu atveju tiekėjui nedraudžiama remtis </w:t>
            </w:r>
            <w:r w:rsidRPr="007F0DBD">
              <w:rPr>
                <w:rFonts w:ascii="Times New Roman" w:hAnsi="Times New Roman" w:cs="Times New Roman"/>
                <w:noProof/>
                <w:sz w:val="24"/>
                <w:szCs w:val="24"/>
              </w:rPr>
              <w:lastRenderedPageBreak/>
              <w:t xml:space="preserve">sutartimi, kurią tiekėjas vykdė ne vienas, bet kartu su kitais ūkio subjektais. Tokiu atveju bus vertinami būtent konkretaus tiekėjo, dalyvaujančio pirkime, pristatytos </w:t>
            </w:r>
            <w:r w:rsidR="3D709107" w:rsidRPr="007F0DBD">
              <w:rPr>
                <w:rFonts w:ascii="Times New Roman" w:hAnsi="Times New Roman" w:cs="Times New Roman"/>
                <w:noProof/>
                <w:sz w:val="24"/>
                <w:szCs w:val="24"/>
              </w:rPr>
              <w:t>įrangos</w:t>
            </w:r>
            <w:r w:rsidRPr="007F0DBD">
              <w:rPr>
                <w:rFonts w:ascii="Times New Roman" w:hAnsi="Times New Roman" w:cs="Times New Roman"/>
                <w:noProof/>
                <w:sz w:val="24"/>
                <w:szCs w:val="24"/>
              </w:rPr>
              <w:t>, jų apimtis, vertė, o ne visas vykdytos sutarties objektas.</w:t>
            </w:r>
          </w:p>
        </w:tc>
        <w:tc>
          <w:tcPr>
            <w:tcW w:w="4678" w:type="dxa"/>
          </w:tcPr>
          <w:p w14:paraId="6036E467" w14:textId="7D040B15" w:rsidR="00EE3F98" w:rsidRPr="007F0DBD" w:rsidRDefault="00EE3F98" w:rsidP="00CA1A2A">
            <w:pPr>
              <w:jc w:val="both"/>
              <w:rPr>
                <w:rFonts w:ascii="Times New Roman" w:hAnsi="Times New Roman" w:cs="Times New Roman"/>
                <w:bCs/>
                <w:noProof/>
                <w:sz w:val="24"/>
                <w:szCs w:val="24"/>
              </w:rPr>
            </w:pPr>
            <w:r w:rsidRPr="007F0DBD">
              <w:rPr>
                <w:rFonts w:ascii="Times New Roman" w:hAnsi="Times New Roman" w:cs="Times New Roman"/>
                <w:bCs/>
                <w:noProof/>
                <w:sz w:val="24"/>
                <w:szCs w:val="24"/>
              </w:rPr>
              <w:lastRenderedPageBreak/>
              <w:t xml:space="preserve">1. Per paskutiniuosius </w:t>
            </w:r>
            <w:r w:rsidR="00067C1E" w:rsidRPr="007F0DBD">
              <w:rPr>
                <w:rFonts w:ascii="Times New Roman" w:hAnsi="Times New Roman" w:cs="Times New Roman"/>
                <w:bCs/>
                <w:noProof/>
                <w:sz w:val="24"/>
                <w:szCs w:val="24"/>
              </w:rPr>
              <w:t>3</w:t>
            </w:r>
            <w:r w:rsidRPr="007F0DBD">
              <w:rPr>
                <w:rFonts w:ascii="Times New Roman" w:hAnsi="Times New Roman" w:cs="Times New Roman"/>
                <w:bCs/>
                <w:noProof/>
                <w:sz w:val="24"/>
                <w:szCs w:val="24"/>
              </w:rPr>
              <w:t xml:space="preserve"> (pe</w:t>
            </w:r>
            <w:r w:rsidR="00067C1E" w:rsidRPr="007F0DBD">
              <w:rPr>
                <w:rFonts w:ascii="Times New Roman" w:hAnsi="Times New Roman" w:cs="Times New Roman"/>
                <w:bCs/>
                <w:noProof/>
                <w:sz w:val="24"/>
                <w:szCs w:val="24"/>
              </w:rPr>
              <w:t>trejus</w:t>
            </w:r>
            <w:r w:rsidRPr="007F0DBD">
              <w:rPr>
                <w:rFonts w:ascii="Times New Roman" w:hAnsi="Times New Roman" w:cs="Times New Roman"/>
                <w:bCs/>
                <w:noProof/>
                <w:sz w:val="24"/>
                <w:szCs w:val="24"/>
              </w:rPr>
              <w:t>) metus patiektų prekių –</w:t>
            </w:r>
            <w:r w:rsidR="00067C1E" w:rsidRPr="007F0DBD">
              <w:rPr>
                <w:rFonts w:ascii="Times New Roman" w:hAnsi="Times New Roman" w:cs="Times New Roman"/>
                <w:bCs/>
                <w:noProof/>
                <w:sz w:val="24"/>
                <w:szCs w:val="24"/>
              </w:rPr>
              <w:t xml:space="preserve"> įrangos </w:t>
            </w:r>
            <w:r w:rsidRPr="007F0DBD">
              <w:rPr>
                <w:rFonts w:ascii="Times New Roman" w:hAnsi="Times New Roman" w:cs="Times New Roman"/>
                <w:bCs/>
                <w:noProof/>
                <w:sz w:val="24"/>
                <w:szCs w:val="24"/>
              </w:rPr>
              <w:t>sąrašas, kuriame nurodyt</w:t>
            </w:r>
            <w:r w:rsidR="00067C1E" w:rsidRPr="007F0DBD">
              <w:rPr>
                <w:rFonts w:ascii="Times New Roman" w:hAnsi="Times New Roman" w:cs="Times New Roman"/>
                <w:bCs/>
                <w:noProof/>
                <w:sz w:val="24"/>
                <w:szCs w:val="24"/>
              </w:rPr>
              <w:t>i</w:t>
            </w:r>
            <w:r w:rsidRPr="007F0DBD">
              <w:rPr>
                <w:rFonts w:ascii="Times New Roman" w:hAnsi="Times New Roman" w:cs="Times New Roman"/>
                <w:bCs/>
                <w:noProof/>
                <w:sz w:val="24"/>
                <w:szCs w:val="24"/>
              </w:rPr>
              <w:t xml:space="preserve"> prekių kiekiai, datos ir prekių gavėjai (tiek viešieji, tiek privatieji). Sąraše turi būti nuodyti ir tokie </w:t>
            </w:r>
            <w:r w:rsidR="006C3BC2" w:rsidRPr="007F0DBD">
              <w:rPr>
                <w:rFonts w:ascii="Times New Roman" w:hAnsi="Times New Roman" w:cs="Times New Roman"/>
                <w:bCs/>
                <w:noProof/>
                <w:sz w:val="24"/>
                <w:szCs w:val="24"/>
              </w:rPr>
              <w:t xml:space="preserve">įrangos </w:t>
            </w:r>
            <w:r w:rsidRPr="007F0DBD">
              <w:rPr>
                <w:rFonts w:ascii="Times New Roman" w:hAnsi="Times New Roman" w:cs="Times New Roman"/>
                <w:bCs/>
                <w:noProof/>
                <w:sz w:val="24"/>
                <w:szCs w:val="24"/>
              </w:rPr>
              <w:t xml:space="preserve">duomenys, kurie leistų nustatyti </w:t>
            </w:r>
            <w:r w:rsidR="006C3BC2" w:rsidRPr="007F0DBD">
              <w:rPr>
                <w:rFonts w:ascii="Times New Roman" w:hAnsi="Times New Roman" w:cs="Times New Roman"/>
                <w:bCs/>
                <w:noProof/>
                <w:sz w:val="24"/>
                <w:szCs w:val="24"/>
              </w:rPr>
              <w:t>įrangos</w:t>
            </w:r>
            <w:r w:rsidRPr="007F0DBD">
              <w:rPr>
                <w:rFonts w:ascii="Times New Roman" w:hAnsi="Times New Roman" w:cs="Times New Roman"/>
                <w:bCs/>
                <w:noProof/>
                <w:sz w:val="24"/>
                <w:szCs w:val="24"/>
              </w:rPr>
              <w:t xml:space="preserve"> tipą</w:t>
            </w:r>
            <w:r w:rsidR="006C3BC2" w:rsidRPr="007F0DBD">
              <w:rPr>
                <w:rFonts w:ascii="Times New Roman" w:hAnsi="Times New Roman" w:cs="Times New Roman"/>
                <w:bCs/>
                <w:noProof/>
                <w:sz w:val="24"/>
                <w:szCs w:val="24"/>
              </w:rPr>
              <w:t xml:space="preserve"> ir identifikuoti jos parametrus.</w:t>
            </w:r>
            <w:r w:rsidRPr="007F0DBD">
              <w:rPr>
                <w:rFonts w:ascii="Times New Roman" w:hAnsi="Times New Roman" w:cs="Times New Roman"/>
                <w:bCs/>
                <w:noProof/>
                <w:sz w:val="24"/>
                <w:szCs w:val="24"/>
              </w:rPr>
              <w:t>;</w:t>
            </w:r>
          </w:p>
          <w:p w14:paraId="34E53F6D" w14:textId="77777777" w:rsidR="00EE3F98" w:rsidRPr="007F0DBD" w:rsidRDefault="00EE3F98" w:rsidP="00CA1A2A">
            <w:pPr>
              <w:jc w:val="both"/>
              <w:rPr>
                <w:rFonts w:ascii="Times New Roman" w:hAnsi="Times New Roman" w:cs="Times New Roman"/>
                <w:bCs/>
                <w:noProof/>
                <w:sz w:val="24"/>
                <w:szCs w:val="24"/>
              </w:rPr>
            </w:pPr>
            <w:r w:rsidRPr="007F0DBD">
              <w:rPr>
                <w:rFonts w:ascii="Times New Roman" w:hAnsi="Times New Roman" w:cs="Times New Roman"/>
                <w:bCs/>
                <w:noProof/>
                <w:sz w:val="24"/>
                <w:szCs w:val="24"/>
              </w:rPr>
              <w:t>2. Užsakovų pažymos apie tinkamai įvykdytas sutartis. Užsakovų pažymose turi būti nurodyti prekių kiekiai, datos ir prekių pristatymo vietos, ar prekės buvo pristatytos pagal pirkimo sutarties vykdymą reglamentuojančių teisės aktų bei pirkimo sutarties reikalavimus.</w:t>
            </w:r>
          </w:p>
          <w:p w14:paraId="50A85335" w14:textId="77777777" w:rsidR="00EE3F98" w:rsidRPr="007F0DBD" w:rsidRDefault="00EE3F98" w:rsidP="00CA1A2A">
            <w:pPr>
              <w:jc w:val="both"/>
              <w:rPr>
                <w:rFonts w:ascii="Times New Roman" w:hAnsi="Times New Roman" w:cs="Times New Roman"/>
                <w:i/>
                <w:iCs/>
                <w:noProof/>
                <w:sz w:val="24"/>
                <w:szCs w:val="24"/>
              </w:rPr>
            </w:pPr>
          </w:p>
          <w:p w14:paraId="59BF03AD" w14:textId="1F2A31B9" w:rsidR="00A67C2D" w:rsidRPr="007F0DBD" w:rsidRDefault="00A67C2D" w:rsidP="00CA1A2A">
            <w:pPr>
              <w:jc w:val="both"/>
              <w:rPr>
                <w:rFonts w:ascii="Times New Roman" w:hAnsi="Times New Roman" w:cs="Times New Roman"/>
                <w:i/>
                <w:iCs/>
                <w:noProof/>
                <w:sz w:val="24"/>
                <w:szCs w:val="24"/>
              </w:rPr>
            </w:pPr>
          </w:p>
        </w:tc>
      </w:tr>
      <w:tr w:rsidR="000E1BA5" w:rsidRPr="007F0DBD" w14:paraId="28465A98" w14:textId="77777777" w:rsidTr="52D4268A">
        <w:trPr>
          <w:trHeight w:val="3719"/>
        </w:trPr>
        <w:tc>
          <w:tcPr>
            <w:tcW w:w="711" w:type="dxa"/>
          </w:tcPr>
          <w:p w14:paraId="11F80E59" w14:textId="48C039AE" w:rsidR="000E1BA5" w:rsidRPr="007F0DBD" w:rsidRDefault="5915D2A5" w:rsidP="000E1BA5">
            <w:pPr>
              <w:jc w:val="center"/>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t>3</w:t>
            </w:r>
          </w:p>
        </w:tc>
        <w:tc>
          <w:tcPr>
            <w:tcW w:w="4529" w:type="dxa"/>
          </w:tcPr>
          <w:p w14:paraId="59C82A9D" w14:textId="62700758" w:rsidR="000E1BA5" w:rsidRPr="007F0DBD" w:rsidRDefault="7CB38523" w:rsidP="5A331660">
            <w:pPr>
              <w:pStyle w:val="paragraph"/>
              <w:spacing w:before="0" w:beforeAutospacing="0" w:after="0" w:afterAutospacing="0"/>
              <w:ind w:left="30" w:right="45"/>
              <w:jc w:val="both"/>
              <w:textAlignment w:val="baseline"/>
              <w:rPr>
                <w:sz w:val="24"/>
                <w:szCs w:val="24"/>
                <w:lang w:val="lt-LT"/>
              </w:rPr>
            </w:pPr>
            <w:r w:rsidRPr="007F0DBD">
              <w:rPr>
                <w:rStyle w:val="normaltextrun"/>
                <w:sz w:val="24"/>
                <w:szCs w:val="24"/>
                <w:lang w:val="lt-LT"/>
              </w:rPr>
              <w:t>Teikėjas turi turėti ar gali pasitelkti kvalifikuotą personalą elektros stotelių montavimo  paslaugoms: </w:t>
            </w:r>
            <w:r w:rsidRPr="007F0DBD">
              <w:rPr>
                <w:rStyle w:val="eop"/>
                <w:sz w:val="24"/>
                <w:szCs w:val="24"/>
                <w:lang w:val="lt-LT"/>
              </w:rPr>
              <w:t> </w:t>
            </w:r>
          </w:p>
          <w:p w14:paraId="347A9072" w14:textId="528FCE12" w:rsidR="000E1BA5" w:rsidRPr="007F0DBD" w:rsidRDefault="7CB38523" w:rsidP="5A331660">
            <w:pPr>
              <w:pStyle w:val="paragraph"/>
              <w:spacing w:before="0" w:beforeAutospacing="0" w:after="0" w:afterAutospacing="0"/>
              <w:ind w:left="30" w:right="45"/>
              <w:jc w:val="both"/>
              <w:rPr>
                <w:sz w:val="24"/>
                <w:szCs w:val="24"/>
                <w:lang w:val="lt-LT"/>
              </w:rPr>
            </w:pPr>
            <w:r w:rsidRPr="007F0DBD">
              <w:rPr>
                <w:rStyle w:val="normaltextrun"/>
                <w:sz w:val="24"/>
                <w:szCs w:val="24"/>
                <w:lang w:val="lt-LT"/>
              </w:rPr>
              <w:t xml:space="preserve">1) ne mažiau kaip 1  specialistą turintį teisę eiti ne žemesnes kaip neypatingojo statinio specialiųjų statybos darbų vadovo pareigas. Statiniai – inžineriniai tinklai (elektros ir ryšių tinklai), Projekto dalys - </w:t>
            </w:r>
            <w:r w:rsidRPr="007F0DBD">
              <w:rPr>
                <w:sz w:val="24"/>
                <w:szCs w:val="24"/>
                <w:lang w:val="lt-LT" w:bidi="lt-LT"/>
              </w:rPr>
              <w:t>elektrotechnikos (iki 1000 V įtampos)</w:t>
            </w:r>
            <w:r w:rsidR="033BFD94" w:rsidRPr="007F0DBD">
              <w:rPr>
                <w:sz w:val="24"/>
                <w:szCs w:val="24"/>
                <w:lang w:val="lt-LT" w:bidi="lt-LT"/>
              </w:rPr>
              <w:t>;</w:t>
            </w:r>
          </w:p>
          <w:p w14:paraId="0B83E37E" w14:textId="47317D66" w:rsidR="000E1BA5" w:rsidRPr="007F0DBD" w:rsidRDefault="143E3D28" w:rsidP="5A331660">
            <w:pPr>
              <w:pStyle w:val="paragraph"/>
              <w:spacing w:before="0" w:beforeAutospacing="0" w:after="0" w:afterAutospacing="0"/>
              <w:ind w:left="30" w:right="45"/>
              <w:jc w:val="both"/>
              <w:rPr>
                <w:sz w:val="24"/>
                <w:szCs w:val="24"/>
                <w:lang w:val="lt-LT"/>
              </w:rPr>
            </w:pPr>
            <w:r w:rsidRPr="007F0DBD">
              <w:rPr>
                <w:rStyle w:val="normaltextrun"/>
                <w:sz w:val="24"/>
                <w:szCs w:val="24"/>
                <w:lang w:val="lt-LT"/>
              </w:rPr>
              <w:t xml:space="preserve">2) ne mažiau kaip 1  specialistą turintį teisę eiti ne žemesnes kaip neypatingojo statinio specialiųjų statybos darbų vadovo pareigas. Statiniai – inžineriniai tinklai (elektros ir ryšių tinklai), Projekto dalys - </w:t>
            </w:r>
            <w:r w:rsidRPr="007F0DBD">
              <w:rPr>
                <w:sz w:val="24"/>
                <w:szCs w:val="24"/>
                <w:lang w:val="lt-LT" w:bidi="lt-LT"/>
              </w:rPr>
              <w:t xml:space="preserve"> elektroninių ryšių (telekomunikacijų); </w:t>
            </w:r>
          </w:p>
          <w:p w14:paraId="2C5AE40D" w14:textId="08FE495D" w:rsidR="000E1BA5" w:rsidRPr="007F0DBD" w:rsidRDefault="000E1BA5" w:rsidP="4B9FB0BC">
            <w:pPr>
              <w:jc w:val="both"/>
              <w:rPr>
                <w:rFonts w:ascii="Times New Roman" w:eastAsia="Times New Roman" w:hAnsi="Times New Roman" w:cs="Times New Roman"/>
                <w:noProof/>
                <w:sz w:val="24"/>
                <w:szCs w:val="24"/>
                <w:u w:val="single"/>
                <w:lang w:eastAsia="en-US"/>
              </w:rPr>
            </w:pPr>
          </w:p>
          <w:p w14:paraId="744B2E1E" w14:textId="05B31413" w:rsidR="000E1BA5" w:rsidRPr="007F0DBD" w:rsidRDefault="000E1BA5" w:rsidP="4B9FB0BC">
            <w:pPr>
              <w:pStyle w:val="Numberedlist22"/>
              <w:jc w:val="both"/>
              <w:rPr>
                <w:rFonts w:ascii="Times New Roman" w:eastAsia="Times New Roman" w:hAnsi="Times New Roman" w:cs="Times New Roman"/>
                <w:noProof/>
                <w:sz w:val="24"/>
                <w:szCs w:val="24"/>
                <w:u w:val="single"/>
                <w:lang w:eastAsia="en-US"/>
              </w:rPr>
            </w:pPr>
          </w:p>
        </w:tc>
        <w:tc>
          <w:tcPr>
            <w:tcW w:w="4678" w:type="dxa"/>
          </w:tcPr>
          <w:p w14:paraId="14D5B5BF" w14:textId="77777777" w:rsidR="000E1BA5" w:rsidRPr="007F0DBD" w:rsidRDefault="7CB38523" w:rsidP="5A331660">
            <w:pPr>
              <w:pStyle w:val="paragraph"/>
              <w:spacing w:before="0" w:beforeAutospacing="0" w:after="0" w:afterAutospacing="0"/>
              <w:jc w:val="both"/>
              <w:textAlignment w:val="baseline"/>
              <w:rPr>
                <w:sz w:val="24"/>
                <w:szCs w:val="24"/>
              </w:rPr>
            </w:pPr>
            <w:r w:rsidRPr="007F0DBD">
              <w:rPr>
                <w:rStyle w:val="normaltextrun"/>
                <w:b/>
                <w:bCs/>
                <w:sz w:val="24"/>
                <w:szCs w:val="24"/>
                <w:u w:val="single"/>
                <w:lang w:val="lt-LT"/>
              </w:rPr>
              <w:t xml:space="preserve">PATEIKIAMA </w:t>
            </w:r>
            <w:r w:rsidRPr="007F0DBD">
              <w:rPr>
                <w:rStyle w:val="normaltextrun"/>
                <w:b/>
                <w:bCs/>
                <w:i/>
                <w:iCs/>
                <w:sz w:val="24"/>
                <w:szCs w:val="24"/>
                <w:u w:val="single"/>
                <w:lang w:val="lt-LT"/>
              </w:rPr>
              <w:t>(bus prašoma pateikti tik galimo laimėtojo):</w:t>
            </w:r>
            <w:r w:rsidRPr="007F0DBD">
              <w:rPr>
                <w:rStyle w:val="eop"/>
                <w:sz w:val="24"/>
                <w:szCs w:val="24"/>
              </w:rPr>
              <w:t> </w:t>
            </w:r>
          </w:p>
          <w:p w14:paraId="65AA11B0" w14:textId="461666A3" w:rsidR="000E1BA5" w:rsidRPr="007F0DBD" w:rsidRDefault="7CB38523" w:rsidP="4B9FB0BC">
            <w:pPr>
              <w:pStyle w:val="paragraph"/>
              <w:numPr>
                <w:ilvl w:val="0"/>
                <w:numId w:val="7"/>
              </w:numPr>
              <w:jc w:val="both"/>
              <w:textAlignment w:val="baseline"/>
              <w:rPr>
                <w:sz w:val="24"/>
                <w:szCs w:val="24"/>
              </w:rPr>
            </w:pPr>
            <w:r w:rsidRPr="007F0DBD">
              <w:rPr>
                <w:rStyle w:val="normaltextrun"/>
                <w:sz w:val="24"/>
                <w:szCs w:val="24"/>
                <w:lang w:val="lt-LT"/>
              </w:rPr>
              <w:t>VĮ Statybos produkcijos sertifikavimo centro išduotus atestatus arba užsienio valstybės institucijų išduotus ir analogišką kvalifikaciją patvirtinančius dokumentus bei VĮ Statybos produkcijos sertifikavimo centro pažymą dėl užsienio valstybės institucijų išduotų kvalifikaciją patvirtinančių dokumentų pripažinimo Lietuvos Respublikoje</w:t>
            </w:r>
            <w:r w:rsidRPr="007F0DBD">
              <w:rPr>
                <w:rStyle w:val="eop"/>
                <w:sz w:val="24"/>
                <w:szCs w:val="24"/>
              </w:rPr>
              <w:t> </w:t>
            </w:r>
          </w:p>
          <w:p w14:paraId="5F540C8C" w14:textId="5F9B9B33" w:rsidR="000E1BA5" w:rsidRPr="007F0DBD" w:rsidRDefault="7CB38523" w:rsidP="4B9FB0BC">
            <w:pPr>
              <w:pStyle w:val="paragraph"/>
              <w:numPr>
                <w:ilvl w:val="0"/>
                <w:numId w:val="7"/>
              </w:numPr>
              <w:jc w:val="both"/>
              <w:textAlignment w:val="baseline"/>
              <w:rPr>
                <w:noProof/>
                <w:sz w:val="24"/>
                <w:szCs w:val="24"/>
              </w:rPr>
            </w:pPr>
            <w:r w:rsidRPr="007F0DBD">
              <w:rPr>
                <w:rStyle w:val="normaltextrun"/>
                <w:b/>
                <w:bCs/>
                <w:sz w:val="24"/>
                <w:szCs w:val="24"/>
                <w:lang w:val="lt-LT"/>
              </w:rPr>
              <w:t xml:space="preserve">Užpildytas Pasiūlymo formos 5 </w:t>
            </w:r>
            <w:r w:rsidRPr="007F0DBD">
              <w:rPr>
                <w:rStyle w:val="normaltextrun"/>
                <w:b/>
                <w:bCs/>
                <w:sz w:val="24"/>
                <w:szCs w:val="24"/>
                <w:lang w:val="pt-BR"/>
              </w:rPr>
              <w:t>priedas ,,Specialist</w:t>
            </w:r>
            <w:r w:rsidRPr="007F0DBD">
              <w:rPr>
                <w:rStyle w:val="normaltextrun"/>
                <w:b/>
                <w:bCs/>
                <w:sz w:val="24"/>
                <w:szCs w:val="24"/>
                <w:lang w:val="lt-LT"/>
              </w:rPr>
              <w:t>ų sąrašo forma“. </w:t>
            </w:r>
            <w:r w:rsidRPr="007F0DBD">
              <w:rPr>
                <w:rStyle w:val="eop"/>
                <w:sz w:val="24"/>
                <w:szCs w:val="24"/>
              </w:rPr>
              <w:t> </w:t>
            </w:r>
          </w:p>
          <w:p w14:paraId="2461FC4D" w14:textId="439404FB" w:rsidR="000E1BA5" w:rsidRPr="007F0DBD" w:rsidRDefault="7C337226" w:rsidP="5A331660">
            <w:pPr>
              <w:spacing w:after="240"/>
              <w:textAlignment w:val="baseline"/>
              <w:rPr>
                <w:rFonts w:ascii="Times New Roman" w:eastAsia="Times New Roman" w:hAnsi="Times New Roman" w:cs="Times New Roman"/>
                <w:noProof/>
                <w:sz w:val="24"/>
                <w:szCs w:val="24"/>
                <w:lang w:val="en-US"/>
              </w:rPr>
            </w:pPr>
            <w:r w:rsidRPr="007F0DBD">
              <w:rPr>
                <w:rFonts w:ascii="Times New Roman" w:eastAsia="Times New Roman" w:hAnsi="Times New Roman" w:cs="Times New Roman"/>
                <w:noProof/>
                <w:sz w:val="24"/>
                <w:szCs w:val="24"/>
                <w:lang w:val="en-US"/>
              </w:rPr>
              <w:t xml:space="preserve">Pastabos: </w:t>
            </w:r>
          </w:p>
          <w:p w14:paraId="4D747AB5" w14:textId="2A7F9FA5" w:rsidR="000E1BA5" w:rsidRPr="007F0DBD" w:rsidRDefault="7C337226" w:rsidP="5A331660">
            <w:pPr>
              <w:spacing w:before="240" w:after="240"/>
              <w:textAlignment w:val="baseline"/>
              <w:rPr>
                <w:rFonts w:ascii="Times New Roman" w:eastAsia="Times New Roman" w:hAnsi="Times New Roman" w:cs="Times New Roman"/>
                <w:noProof/>
                <w:sz w:val="24"/>
                <w:szCs w:val="24"/>
                <w:lang w:val="en-US"/>
              </w:rPr>
            </w:pPr>
            <w:r w:rsidRPr="007F0DBD">
              <w:rPr>
                <w:rFonts w:ascii="Times New Roman" w:eastAsia="Times New Roman" w:hAnsi="Times New Roman" w:cs="Times New Roman"/>
                <w:noProof/>
                <w:sz w:val="24"/>
                <w:szCs w:val="24"/>
                <w:lang w:val="en-US"/>
              </w:rPr>
              <w:t xml:space="preserve">1. Specialistas gali būti siūlomas vienai ar kelioms pozicijoms. </w:t>
            </w:r>
          </w:p>
          <w:p w14:paraId="0335212D" w14:textId="7FB5A9FE" w:rsidR="000E1BA5" w:rsidRPr="007F0DBD" w:rsidRDefault="7C337226" w:rsidP="5A331660">
            <w:pPr>
              <w:spacing w:before="240" w:after="240"/>
              <w:textAlignment w:val="baseline"/>
              <w:rPr>
                <w:rFonts w:ascii="Times New Roman" w:eastAsia="Times New Roman" w:hAnsi="Times New Roman" w:cs="Times New Roman"/>
                <w:noProof/>
                <w:sz w:val="24"/>
                <w:szCs w:val="24"/>
                <w:lang w:val="en-US"/>
              </w:rPr>
            </w:pPr>
            <w:r w:rsidRPr="007F0DBD">
              <w:rPr>
                <w:rFonts w:ascii="Times New Roman" w:eastAsia="Times New Roman" w:hAnsi="Times New Roman" w:cs="Times New Roman"/>
                <w:noProof/>
                <w:sz w:val="24"/>
                <w:szCs w:val="24"/>
                <w:lang w:val="en-US"/>
              </w:rPr>
              <w:t>2. Tiekėjo siūlomų specialistų atestatai atitiks reikalavimus, ir tuo atveju, jei jie apims daugiau statinių grupių ar pogrupių, arba bus aukštesnės kategorijos, nei reikalaujama</w:t>
            </w:r>
          </w:p>
        </w:tc>
      </w:tr>
      <w:tr w:rsidR="000E1BA5" w:rsidRPr="007F0DBD" w14:paraId="5F4FAE9A" w14:textId="77777777" w:rsidTr="52D4268A">
        <w:trPr>
          <w:trHeight w:val="1846"/>
        </w:trPr>
        <w:tc>
          <w:tcPr>
            <w:tcW w:w="711" w:type="dxa"/>
          </w:tcPr>
          <w:p w14:paraId="565468E7" w14:textId="3D7FC5A6" w:rsidR="000E1BA5" w:rsidRPr="007F0DBD" w:rsidRDefault="3A0F3550" w:rsidP="00CA1A2A">
            <w:pPr>
              <w:jc w:val="center"/>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t>4</w:t>
            </w:r>
          </w:p>
        </w:tc>
        <w:tc>
          <w:tcPr>
            <w:tcW w:w="4529" w:type="dxa"/>
          </w:tcPr>
          <w:p w14:paraId="2CA2D9C0" w14:textId="4F71033D" w:rsidR="00CB36EE" w:rsidRPr="007F0DBD" w:rsidRDefault="00CB36EE" w:rsidP="00CB36EE">
            <w:pPr>
              <w:pStyle w:val="paragraph"/>
              <w:spacing w:before="0" w:beforeAutospacing="0" w:after="0" w:afterAutospacing="0"/>
              <w:ind w:left="30" w:right="45"/>
              <w:jc w:val="both"/>
              <w:textAlignment w:val="baseline"/>
              <w:rPr>
                <w:sz w:val="24"/>
                <w:szCs w:val="24"/>
                <w:lang w:val="lt-LT"/>
              </w:rPr>
            </w:pPr>
            <w:r w:rsidRPr="007F0DBD">
              <w:rPr>
                <w:rStyle w:val="normaltextrun"/>
                <w:rFonts w:eastAsiaTheme="majorEastAsia"/>
                <w:sz w:val="24"/>
                <w:szCs w:val="24"/>
                <w:lang w:val="lt-LT"/>
              </w:rPr>
              <w:t>Teikėjas turi turėti ar gali pasitelkti kvalifikuotą personalą elektros stotelių montavimo ir paleidimo į eksploatavimą paslaugoms: </w:t>
            </w:r>
            <w:r w:rsidRPr="007F0DBD">
              <w:rPr>
                <w:rStyle w:val="eop"/>
                <w:rFonts w:eastAsiaTheme="majorEastAsia"/>
                <w:sz w:val="24"/>
                <w:szCs w:val="24"/>
                <w:lang w:val="lt-LT"/>
              </w:rPr>
              <w:t> </w:t>
            </w:r>
          </w:p>
          <w:p w14:paraId="7F4947B2" w14:textId="02D8D99B" w:rsidR="000E1BA5" w:rsidRPr="007F0DBD" w:rsidRDefault="00CB36EE" w:rsidP="66D42789">
            <w:pPr>
              <w:pStyle w:val="paragraph"/>
              <w:spacing w:before="0" w:beforeAutospacing="0" w:after="0" w:afterAutospacing="0"/>
              <w:ind w:left="30" w:right="45"/>
              <w:jc w:val="both"/>
              <w:textAlignment w:val="baseline"/>
              <w:rPr>
                <w:noProof/>
                <w:sz w:val="24"/>
                <w:szCs w:val="24"/>
                <w:u w:val="single"/>
                <w:lang w:val="lt-LT"/>
              </w:rPr>
            </w:pPr>
            <w:r w:rsidRPr="007F0DBD">
              <w:rPr>
                <w:rStyle w:val="normaltextrun"/>
                <w:rFonts w:eastAsiaTheme="majorEastAsia"/>
                <w:sz w:val="24"/>
                <w:szCs w:val="24"/>
                <w:lang w:val="lt-LT"/>
              </w:rPr>
              <w:t>1) ne mažiau kaip 2 (du)  specialistus turinčius Įrangos gamintojo išduotus sertifikatus, suteikiančius teisę montuoti ir paleisti į eksploataciją si</w:t>
            </w:r>
            <w:r w:rsidR="02CF1F8A" w:rsidRPr="007F0DBD">
              <w:rPr>
                <w:rStyle w:val="normaltextrun"/>
                <w:rFonts w:eastAsiaTheme="majorEastAsia"/>
                <w:sz w:val="24"/>
                <w:szCs w:val="24"/>
                <w:lang w:val="lt-LT"/>
              </w:rPr>
              <w:t>ū</w:t>
            </w:r>
            <w:r w:rsidRPr="007F0DBD">
              <w:rPr>
                <w:rStyle w:val="normaltextrun"/>
                <w:rFonts w:eastAsiaTheme="majorEastAsia"/>
                <w:sz w:val="24"/>
                <w:szCs w:val="24"/>
                <w:lang w:val="lt-LT"/>
              </w:rPr>
              <w:t xml:space="preserve">lomo Gamintojo įrangą.  </w:t>
            </w:r>
          </w:p>
        </w:tc>
        <w:tc>
          <w:tcPr>
            <w:tcW w:w="4678" w:type="dxa"/>
          </w:tcPr>
          <w:p w14:paraId="39507971" w14:textId="0888A840" w:rsidR="000E1BA5" w:rsidRPr="007F0DBD" w:rsidRDefault="003E6C56" w:rsidP="003E6C56">
            <w:pPr>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Pateikimas įrangos gamintojo patvirtintas dokumentas, įrodantis, kad tiekėjo darbuotojai ar jo pasitelkti subtiekėjai ir jų darbuotojai yra </w:t>
            </w:r>
            <w:r w:rsidR="4894215B" w:rsidRPr="007F0DBD">
              <w:rPr>
                <w:rFonts w:ascii="Times New Roman" w:hAnsi="Times New Roman" w:cs="Times New Roman"/>
                <w:noProof/>
                <w:sz w:val="24"/>
                <w:szCs w:val="24"/>
              </w:rPr>
              <w:t xml:space="preserve">įrangos gamintojo </w:t>
            </w:r>
            <w:r w:rsidRPr="007F0DBD">
              <w:rPr>
                <w:rFonts w:ascii="Times New Roman" w:hAnsi="Times New Roman" w:cs="Times New Roman"/>
                <w:noProof/>
                <w:sz w:val="24"/>
                <w:szCs w:val="24"/>
              </w:rPr>
              <w:t xml:space="preserve">sertifikuoti montuoti ir paleisti į eksploataciją siūlomą </w:t>
            </w:r>
            <w:r w:rsidR="7EAA5975" w:rsidRPr="007F0DBD">
              <w:rPr>
                <w:rFonts w:ascii="Times New Roman" w:hAnsi="Times New Roman" w:cs="Times New Roman"/>
                <w:noProof/>
                <w:sz w:val="24"/>
                <w:szCs w:val="24"/>
              </w:rPr>
              <w:t xml:space="preserve">gamintojo </w:t>
            </w:r>
            <w:r w:rsidRPr="007F0DBD">
              <w:rPr>
                <w:rFonts w:ascii="Times New Roman" w:hAnsi="Times New Roman" w:cs="Times New Roman"/>
                <w:noProof/>
                <w:sz w:val="24"/>
                <w:szCs w:val="24"/>
              </w:rPr>
              <w:t xml:space="preserve">įrangą.  </w:t>
            </w:r>
          </w:p>
        </w:tc>
      </w:tr>
      <w:tr w:rsidR="00C717C1" w:rsidRPr="007F0DBD" w14:paraId="6C9650DE" w14:textId="77777777" w:rsidTr="52D4268A">
        <w:tc>
          <w:tcPr>
            <w:tcW w:w="711" w:type="dxa"/>
          </w:tcPr>
          <w:p w14:paraId="4C297290" w14:textId="666398E0" w:rsidR="00C717C1" w:rsidRPr="007F0DBD" w:rsidRDefault="471DAF1B" w:rsidP="00C717C1">
            <w:pPr>
              <w:jc w:val="center"/>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t>5</w:t>
            </w:r>
          </w:p>
        </w:tc>
        <w:tc>
          <w:tcPr>
            <w:tcW w:w="4529" w:type="dxa"/>
          </w:tcPr>
          <w:p w14:paraId="185A5AD6" w14:textId="3673054F" w:rsidR="00C717C1" w:rsidRPr="007F0DBD" w:rsidRDefault="10225F80" w:rsidP="66D42789">
            <w:pPr>
              <w:jc w:val="both"/>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t xml:space="preserve">Tiekėjas per paskutiniuosius 3 (trejus) metus iki pasiūlymo pateikimo termino pabaigos yra savo jėgomis vykdęs arba tebevykdo įkrovimo stotelių </w:t>
            </w:r>
            <w:r w:rsidR="4B53000C" w:rsidRPr="007F0DBD">
              <w:rPr>
                <w:rFonts w:ascii="Times New Roman" w:hAnsi="Times New Roman" w:cs="Times New Roman"/>
                <w:noProof/>
                <w:sz w:val="24"/>
                <w:szCs w:val="24"/>
                <w:lang w:eastAsia="en-US"/>
              </w:rPr>
              <w:t>techninio</w:t>
            </w:r>
            <w:r w:rsidRPr="007F0DBD">
              <w:rPr>
                <w:rFonts w:ascii="Times New Roman" w:hAnsi="Times New Roman" w:cs="Times New Roman"/>
                <w:noProof/>
                <w:sz w:val="24"/>
                <w:szCs w:val="24"/>
                <w:lang w:eastAsia="en-US"/>
              </w:rPr>
              <w:t xml:space="preserve"> </w:t>
            </w:r>
            <w:r w:rsidR="4B53000C" w:rsidRPr="007F0DBD">
              <w:rPr>
                <w:rFonts w:ascii="Times New Roman" w:hAnsi="Times New Roman" w:cs="Times New Roman"/>
                <w:noProof/>
                <w:sz w:val="24"/>
                <w:szCs w:val="24"/>
                <w:lang w:eastAsia="en-US"/>
              </w:rPr>
              <w:t xml:space="preserve">aptarnavimo - </w:t>
            </w:r>
            <w:r w:rsidRPr="007F0DBD">
              <w:rPr>
                <w:rFonts w:ascii="Times New Roman" w:hAnsi="Times New Roman" w:cs="Times New Roman"/>
                <w:noProof/>
                <w:sz w:val="24"/>
                <w:szCs w:val="24"/>
                <w:lang w:eastAsia="en-US"/>
              </w:rPr>
              <w:t xml:space="preserve">eksploatacinę priežiūrą, kurios metu prižiūrimas ne silpnesnės kaip 800 KW </w:t>
            </w:r>
            <w:r w:rsidR="07AB9CAA" w:rsidRPr="007F0DBD">
              <w:rPr>
                <w:rFonts w:ascii="Times New Roman" w:hAnsi="Times New Roman" w:cs="Times New Roman"/>
                <w:noProof/>
                <w:sz w:val="24"/>
                <w:szCs w:val="24"/>
                <w:lang w:eastAsia="en-US"/>
              </w:rPr>
              <w:t xml:space="preserve">suminės galios </w:t>
            </w:r>
            <w:r w:rsidRPr="007F0DBD">
              <w:rPr>
                <w:rFonts w:ascii="Times New Roman" w:hAnsi="Times New Roman" w:cs="Times New Roman"/>
                <w:noProof/>
                <w:sz w:val="24"/>
                <w:szCs w:val="24"/>
                <w:lang w:eastAsia="en-US"/>
              </w:rPr>
              <w:t>įkrovimo stotelių objektas</w:t>
            </w:r>
            <w:r w:rsidR="63000A37" w:rsidRPr="007F0DBD">
              <w:rPr>
                <w:rFonts w:ascii="Times New Roman" w:hAnsi="Times New Roman" w:cs="Times New Roman"/>
                <w:noProof/>
                <w:sz w:val="24"/>
                <w:szCs w:val="24"/>
                <w:lang w:eastAsia="en-US"/>
              </w:rPr>
              <w:t xml:space="preserve"> </w:t>
            </w:r>
            <w:r w:rsidR="00435E7F" w:rsidRPr="007F0DBD">
              <w:rPr>
                <w:rFonts w:ascii="Times New Roman" w:hAnsi="Times New Roman" w:cs="Times New Roman"/>
                <w:noProof/>
                <w:sz w:val="24"/>
                <w:szCs w:val="24"/>
                <w:lang w:eastAsia="en-US"/>
              </w:rPr>
              <w:t>i</w:t>
            </w:r>
            <w:r w:rsidR="63000A37" w:rsidRPr="007F0DBD">
              <w:rPr>
                <w:rFonts w:ascii="Times New Roman" w:hAnsi="Times New Roman" w:cs="Times New Roman"/>
                <w:noProof/>
                <w:sz w:val="24"/>
                <w:szCs w:val="24"/>
                <w:lang w:eastAsia="en-US"/>
              </w:rPr>
              <w:t>r objektai</w:t>
            </w:r>
            <w:r w:rsidR="1F621B3D" w:rsidRPr="007F0DBD">
              <w:rPr>
                <w:rFonts w:ascii="Times New Roman" w:hAnsi="Times New Roman" w:cs="Times New Roman"/>
                <w:noProof/>
                <w:sz w:val="24"/>
                <w:szCs w:val="24"/>
                <w:lang w:eastAsia="en-US"/>
              </w:rPr>
              <w:t xml:space="preserve"> </w:t>
            </w:r>
            <w:r w:rsidR="7D9D2ECB" w:rsidRPr="007F0DBD">
              <w:rPr>
                <w:rFonts w:ascii="Times New Roman" w:hAnsi="Times New Roman" w:cs="Times New Roman"/>
                <w:noProof/>
                <w:sz w:val="24"/>
                <w:szCs w:val="24"/>
                <w:lang w:eastAsia="en-US"/>
              </w:rPr>
              <w:t>sudaryt</w:t>
            </w:r>
            <w:r w:rsidR="00435E7F" w:rsidRPr="007F0DBD">
              <w:rPr>
                <w:rFonts w:ascii="Times New Roman" w:hAnsi="Times New Roman" w:cs="Times New Roman"/>
                <w:noProof/>
                <w:sz w:val="24"/>
                <w:szCs w:val="24"/>
                <w:lang w:eastAsia="en-US"/>
              </w:rPr>
              <w:t>i</w:t>
            </w:r>
            <w:r w:rsidR="7FBD6947" w:rsidRPr="007F0DBD">
              <w:rPr>
                <w:rFonts w:ascii="Times New Roman" w:hAnsi="Times New Roman" w:cs="Times New Roman"/>
                <w:noProof/>
                <w:sz w:val="24"/>
                <w:szCs w:val="24"/>
                <w:lang w:eastAsia="en-US"/>
              </w:rPr>
              <w:t xml:space="preserve"> (-i)</w:t>
            </w:r>
            <w:r w:rsidR="7D9D2ECB" w:rsidRPr="007F0DBD">
              <w:rPr>
                <w:rFonts w:ascii="Times New Roman" w:hAnsi="Times New Roman" w:cs="Times New Roman"/>
                <w:noProof/>
                <w:sz w:val="24"/>
                <w:szCs w:val="24"/>
                <w:lang w:eastAsia="en-US"/>
              </w:rPr>
              <w:t xml:space="preserve"> iš ne silpnesnių nei 100 KW </w:t>
            </w:r>
            <w:r w:rsidR="0049352B" w:rsidRPr="007F0DBD">
              <w:rPr>
                <w:rFonts w:ascii="Times New Roman" w:hAnsi="Times New Roman" w:cs="Times New Roman"/>
                <w:noProof/>
                <w:sz w:val="24"/>
                <w:szCs w:val="24"/>
                <w:lang w:eastAsia="en-US"/>
              </w:rPr>
              <w:t xml:space="preserve">įkrovimo </w:t>
            </w:r>
            <w:r w:rsidR="7D9D2ECB" w:rsidRPr="007F0DBD">
              <w:rPr>
                <w:rFonts w:ascii="Times New Roman" w:hAnsi="Times New Roman" w:cs="Times New Roman"/>
                <w:noProof/>
                <w:sz w:val="24"/>
                <w:szCs w:val="24"/>
                <w:lang w:eastAsia="en-US"/>
              </w:rPr>
              <w:t>galios</w:t>
            </w:r>
            <w:r w:rsidR="3846BC79" w:rsidRPr="007F0DBD">
              <w:rPr>
                <w:rFonts w:ascii="Times New Roman" w:hAnsi="Times New Roman" w:cs="Times New Roman"/>
                <w:noProof/>
                <w:sz w:val="24"/>
                <w:szCs w:val="24"/>
                <w:lang w:eastAsia="en-US"/>
              </w:rPr>
              <w:t xml:space="preserve"> </w:t>
            </w:r>
            <w:r w:rsidR="60AA061D" w:rsidRPr="007F0DBD">
              <w:rPr>
                <w:rFonts w:ascii="Times New Roman" w:hAnsi="Times New Roman" w:cs="Times New Roman"/>
                <w:noProof/>
                <w:sz w:val="24"/>
                <w:szCs w:val="24"/>
                <w:lang w:eastAsia="en-US"/>
              </w:rPr>
              <w:t>spintų.</w:t>
            </w:r>
          </w:p>
          <w:p w14:paraId="5D5B79B0" w14:textId="77777777" w:rsidR="00C717C1" w:rsidRPr="007F0DBD" w:rsidRDefault="00C717C1" w:rsidP="00C717C1">
            <w:pPr>
              <w:keepNext/>
              <w:jc w:val="both"/>
              <w:rPr>
                <w:rFonts w:ascii="Times New Roman" w:hAnsi="Times New Roman" w:cs="Times New Roman"/>
                <w:noProof/>
                <w:sz w:val="24"/>
                <w:szCs w:val="24"/>
              </w:rPr>
            </w:pPr>
            <w:r w:rsidRPr="007F0DBD">
              <w:rPr>
                <w:rFonts w:ascii="Times New Roman" w:hAnsi="Times New Roman" w:cs="Times New Roman"/>
                <w:bCs/>
                <w:iCs/>
                <w:noProof/>
                <w:sz w:val="24"/>
                <w:szCs w:val="24"/>
              </w:rPr>
              <w:lastRenderedPageBreak/>
              <w:t>Reikalavimai:</w:t>
            </w:r>
          </w:p>
          <w:p w14:paraId="19584CC0" w14:textId="77777777" w:rsidR="00C717C1" w:rsidRPr="007F0DBD" w:rsidRDefault="00C717C1" w:rsidP="00C717C1">
            <w:pPr>
              <w:pStyle w:val="ListParagraph"/>
              <w:widowControl/>
              <w:numPr>
                <w:ilvl w:val="0"/>
                <w:numId w:val="2"/>
              </w:numPr>
              <w:ind w:left="0" w:firstLine="0"/>
              <w:jc w:val="both"/>
              <w:rPr>
                <w:rFonts w:ascii="Times New Roman" w:hAnsi="Times New Roman" w:cs="Times New Roman"/>
                <w:i/>
                <w:iCs/>
                <w:noProof/>
                <w:sz w:val="24"/>
                <w:szCs w:val="24"/>
              </w:rPr>
            </w:pPr>
            <w:r w:rsidRPr="007F0DBD">
              <w:rPr>
                <w:rFonts w:ascii="Times New Roman" w:hAnsi="Times New Roman" w:cs="Times New Roman"/>
                <w:iCs/>
                <w:noProof/>
                <w:sz w:val="24"/>
                <w:szCs w:val="24"/>
              </w:rPr>
              <w:t>Jeigu pasiūlymą teikia ūkio subjektų grupė – reikalavimą turi atitikti visi ūkio subjektų grupės nariai kartu (ūkio subjektų grupės narių turima patirtis sumuojama), atsižvelgiant į jų prisiimamus įsipareigojimus;</w:t>
            </w:r>
          </w:p>
          <w:p w14:paraId="6B85263B" w14:textId="77777777" w:rsidR="00C717C1" w:rsidRPr="007F0DBD" w:rsidRDefault="00C717C1" w:rsidP="00C717C1">
            <w:pPr>
              <w:pStyle w:val="ListParagraph"/>
              <w:widowControl/>
              <w:numPr>
                <w:ilvl w:val="0"/>
                <w:numId w:val="2"/>
              </w:numPr>
              <w:ind w:left="0" w:firstLine="0"/>
              <w:jc w:val="both"/>
              <w:rPr>
                <w:rFonts w:ascii="Times New Roman" w:hAnsi="Times New Roman" w:cs="Times New Roman"/>
                <w:noProof/>
                <w:sz w:val="24"/>
                <w:szCs w:val="24"/>
              </w:rPr>
            </w:pPr>
            <w:r w:rsidRPr="007F0DBD">
              <w:rPr>
                <w:rFonts w:ascii="Times New Roman" w:hAnsi="Times New Roman" w:cs="Times New Roman"/>
                <w:noProof/>
                <w:sz w:val="24"/>
                <w:szCs w:val="24"/>
              </w:rPr>
              <w:t>tiekėjas gali remtis kitų ūkio subjektų pajėgumais tik tuo atveju, jeigu tie subjektai patys vykdys tą pirkimo sutarties dalį, kuriai reikia jų turimų pajėgumų;</w:t>
            </w:r>
          </w:p>
          <w:p w14:paraId="6D1CE02B" w14:textId="4D35A2C4" w:rsidR="00C717C1" w:rsidRPr="007F0DBD" w:rsidRDefault="00C717C1" w:rsidP="66D42789">
            <w:pPr>
              <w:pStyle w:val="ListParagraph"/>
              <w:widowControl/>
              <w:numPr>
                <w:ilvl w:val="0"/>
                <w:numId w:val="2"/>
              </w:numPr>
              <w:ind w:left="0" w:firstLine="0"/>
              <w:jc w:val="both"/>
              <w:rPr>
                <w:rFonts w:ascii="Times New Roman" w:hAnsi="Times New Roman" w:cs="Times New Roman"/>
                <w:noProof/>
                <w:sz w:val="24"/>
                <w:szCs w:val="24"/>
                <w:lang w:eastAsia="en-US"/>
              </w:rPr>
            </w:pPr>
            <w:r w:rsidRPr="007F0DBD">
              <w:rPr>
                <w:rFonts w:ascii="Times New Roman" w:hAnsi="Times New Roman" w:cs="Times New Roman"/>
                <w:noProof/>
                <w:sz w:val="24"/>
                <w:szCs w:val="24"/>
              </w:rPr>
              <w:t>subtiekėjams šis reikalavimas nekeliamas.</w:t>
            </w:r>
          </w:p>
        </w:tc>
        <w:tc>
          <w:tcPr>
            <w:tcW w:w="4678" w:type="dxa"/>
          </w:tcPr>
          <w:p w14:paraId="0BD7F3B6" w14:textId="717CEDCD" w:rsidR="00C717C1" w:rsidRPr="007F0DBD" w:rsidRDefault="10225F80" w:rsidP="4B9FB0BC">
            <w:pPr>
              <w:jc w:val="both"/>
              <w:rPr>
                <w:rFonts w:ascii="Times New Roman" w:hAnsi="Times New Roman" w:cs="Times New Roman"/>
                <w:noProof/>
                <w:sz w:val="24"/>
                <w:szCs w:val="24"/>
              </w:rPr>
            </w:pPr>
            <w:r w:rsidRPr="007F0DBD">
              <w:rPr>
                <w:rFonts w:ascii="Times New Roman" w:hAnsi="Times New Roman" w:cs="Times New Roman"/>
                <w:noProof/>
                <w:sz w:val="24"/>
                <w:szCs w:val="24"/>
              </w:rPr>
              <w:lastRenderedPageBreak/>
              <w:t xml:space="preserve">1. Per paskutiniuosius 3 (trejus) metus vykdytų </w:t>
            </w:r>
            <w:r w:rsidR="378E6C10" w:rsidRPr="007F0DBD">
              <w:rPr>
                <w:rFonts w:ascii="Times New Roman" w:hAnsi="Times New Roman" w:cs="Times New Roman"/>
                <w:noProof/>
                <w:sz w:val="24"/>
                <w:szCs w:val="24"/>
              </w:rPr>
              <w:t xml:space="preserve">ir/ar vykdomų </w:t>
            </w:r>
            <w:r w:rsidRPr="007F0DBD">
              <w:rPr>
                <w:rFonts w:ascii="Times New Roman" w:hAnsi="Times New Roman" w:cs="Times New Roman"/>
                <w:noProof/>
                <w:sz w:val="24"/>
                <w:szCs w:val="24"/>
              </w:rPr>
              <w:t xml:space="preserve">sutarčių sąrašas </w:t>
            </w:r>
            <w:r w:rsidR="42578E76" w:rsidRPr="007F0DBD">
              <w:rPr>
                <w:rFonts w:ascii="Times New Roman" w:hAnsi="Times New Roman" w:cs="Times New Roman"/>
                <w:noProof/>
                <w:sz w:val="24"/>
                <w:szCs w:val="24"/>
                <w:lang w:eastAsia="en-US"/>
              </w:rPr>
              <w:t xml:space="preserve">įkrovimo stotelių techninio aptarnavimo - eksploatacinės priežiūros srityje </w:t>
            </w:r>
            <w:r w:rsidRPr="007F0DBD">
              <w:rPr>
                <w:rFonts w:ascii="Times New Roman" w:hAnsi="Times New Roman" w:cs="Times New Roman"/>
                <w:noProof/>
                <w:sz w:val="24"/>
                <w:szCs w:val="24"/>
              </w:rPr>
              <w:t xml:space="preserve">su </w:t>
            </w:r>
            <w:r w:rsidR="0B3735A3" w:rsidRPr="007F0DBD">
              <w:rPr>
                <w:rFonts w:ascii="Times New Roman" w:hAnsi="Times New Roman" w:cs="Times New Roman"/>
                <w:noProof/>
                <w:sz w:val="24"/>
                <w:szCs w:val="24"/>
              </w:rPr>
              <w:t>prižiūrimų o</w:t>
            </w:r>
            <w:r w:rsidRPr="007F0DBD">
              <w:rPr>
                <w:rFonts w:ascii="Times New Roman" w:hAnsi="Times New Roman" w:cs="Times New Roman"/>
                <w:noProof/>
                <w:sz w:val="24"/>
                <w:szCs w:val="24"/>
              </w:rPr>
              <w:t>bjektų galingumais. Sąraše turi būti nuodyti ir tokie įrangos duomenys, kurie leistų nustatyti įrangos tipą ir identifikuoti jos parametrus.;</w:t>
            </w:r>
          </w:p>
          <w:p w14:paraId="76AD3B92" w14:textId="5C99F4D6" w:rsidR="00C717C1" w:rsidRPr="007F0DBD" w:rsidRDefault="10225F80" w:rsidP="4B9FB0BC">
            <w:pPr>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2. Užsakovų pažymos apie tinkamai įvykdytas </w:t>
            </w:r>
            <w:r w:rsidR="7AF2267C" w:rsidRPr="007F0DBD">
              <w:rPr>
                <w:rFonts w:ascii="Times New Roman" w:hAnsi="Times New Roman" w:cs="Times New Roman"/>
                <w:noProof/>
                <w:sz w:val="24"/>
                <w:szCs w:val="24"/>
              </w:rPr>
              <w:t xml:space="preserve">ir/ar vykdomas </w:t>
            </w:r>
            <w:r w:rsidRPr="007F0DBD">
              <w:rPr>
                <w:rFonts w:ascii="Times New Roman" w:hAnsi="Times New Roman" w:cs="Times New Roman"/>
                <w:noProof/>
                <w:sz w:val="24"/>
                <w:szCs w:val="24"/>
              </w:rPr>
              <w:t>sutartis</w:t>
            </w:r>
            <w:r w:rsidR="7DA5470D" w:rsidRPr="007F0DBD">
              <w:rPr>
                <w:rFonts w:ascii="Times New Roman" w:hAnsi="Times New Roman" w:cs="Times New Roman"/>
                <w:noProof/>
                <w:sz w:val="24"/>
                <w:szCs w:val="24"/>
              </w:rPr>
              <w:t>.</w:t>
            </w:r>
            <w:r w:rsidRPr="007F0DBD">
              <w:rPr>
                <w:rFonts w:ascii="Times New Roman" w:hAnsi="Times New Roman" w:cs="Times New Roman"/>
                <w:noProof/>
                <w:sz w:val="24"/>
                <w:szCs w:val="24"/>
              </w:rPr>
              <w:t xml:space="preserve"> Užsakovų pažymose </w:t>
            </w:r>
            <w:r w:rsidRPr="007F0DBD">
              <w:rPr>
                <w:rFonts w:ascii="Times New Roman" w:hAnsi="Times New Roman" w:cs="Times New Roman"/>
                <w:noProof/>
                <w:sz w:val="24"/>
                <w:szCs w:val="24"/>
              </w:rPr>
              <w:lastRenderedPageBreak/>
              <w:t>turi būti nurodyti kokia įranga yra prižiūrima bei jos galingumai.</w:t>
            </w:r>
          </w:p>
          <w:p w14:paraId="6ED3418E" w14:textId="77777777" w:rsidR="00C717C1" w:rsidRPr="007F0DBD" w:rsidRDefault="00C717C1" w:rsidP="00C717C1">
            <w:pPr>
              <w:jc w:val="both"/>
              <w:rPr>
                <w:rFonts w:ascii="Times New Roman" w:hAnsi="Times New Roman" w:cs="Times New Roman"/>
                <w:i/>
                <w:iCs/>
                <w:noProof/>
                <w:sz w:val="24"/>
                <w:szCs w:val="24"/>
              </w:rPr>
            </w:pPr>
          </w:p>
          <w:p w14:paraId="07D0B401" w14:textId="77777777" w:rsidR="00C717C1" w:rsidRPr="007F0DBD" w:rsidRDefault="00C717C1" w:rsidP="00C717C1">
            <w:pPr>
              <w:jc w:val="both"/>
              <w:rPr>
                <w:rFonts w:ascii="Times New Roman" w:hAnsi="Times New Roman" w:cs="Times New Roman"/>
                <w:bCs/>
                <w:noProof/>
                <w:sz w:val="24"/>
                <w:szCs w:val="24"/>
              </w:rPr>
            </w:pPr>
          </w:p>
        </w:tc>
      </w:tr>
      <w:tr w:rsidR="00AF697A" w:rsidRPr="007F0DBD" w14:paraId="13C12D5D" w14:textId="77777777" w:rsidTr="52D4268A">
        <w:tc>
          <w:tcPr>
            <w:tcW w:w="711" w:type="dxa"/>
          </w:tcPr>
          <w:p w14:paraId="361E814F" w14:textId="4480888A" w:rsidR="00AF697A" w:rsidRPr="007F0DBD" w:rsidRDefault="056E387D" w:rsidP="00AF697A">
            <w:pPr>
              <w:jc w:val="center"/>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lastRenderedPageBreak/>
              <w:t>6</w:t>
            </w:r>
          </w:p>
        </w:tc>
        <w:tc>
          <w:tcPr>
            <w:tcW w:w="4529" w:type="dxa"/>
          </w:tcPr>
          <w:p w14:paraId="55DCD302" w14:textId="402B636F" w:rsidR="00AF697A" w:rsidRPr="007F0DBD" w:rsidRDefault="72DE8710" w:rsidP="4B9FB0BC">
            <w:pPr>
              <w:jc w:val="both"/>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t xml:space="preserve">Tiekėjas per paskutiniuosius 3 (trejus) metus iki pasiūlymo pateikimo termino pabaigos yra įgyvendinęs dinaminio galios valdymo programinės įrangos tiekimo paslaugas ne mažesniam kaip </w:t>
            </w:r>
            <w:r w:rsidR="52C5847C" w:rsidRPr="007F0DBD">
              <w:rPr>
                <w:rFonts w:ascii="Times New Roman" w:hAnsi="Times New Roman" w:cs="Times New Roman"/>
                <w:noProof/>
                <w:sz w:val="24"/>
                <w:szCs w:val="24"/>
                <w:lang w:eastAsia="en-US"/>
              </w:rPr>
              <w:t>1</w:t>
            </w:r>
            <w:r w:rsidRPr="007F0DBD">
              <w:rPr>
                <w:rFonts w:ascii="Times New Roman" w:hAnsi="Times New Roman" w:cs="Times New Roman"/>
                <w:noProof/>
                <w:sz w:val="24"/>
                <w:szCs w:val="24"/>
                <w:lang w:eastAsia="en-US"/>
              </w:rPr>
              <w:t>5</w:t>
            </w:r>
            <w:r w:rsidR="6C201AD6" w:rsidRPr="007F0DBD">
              <w:rPr>
                <w:rFonts w:ascii="Times New Roman" w:hAnsi="Times New Roman" w:cs="Times New Roman"/>
                <w:noProof/>
                <w:sz w:val="24"/>
                <w:szCs w:val="24"/>
                <w:lang w:eastAsia="en-US"/>
              </w:rPr>
              <w:t>-a</w:t>
            </w:r>
            <w:r w:rsidRPr="007F0DBD">
              <w:rPr>
                <w:rFonts w:ascii="Times New Roman" w:hAnsi="Times New Roman" w:cs="Times New Roman"/>
                <w:noProof/>
                <w:sz w:val="24"/>
                <w:szCs w:val="24"/>
                <w:lang w:eastAsia="en-US"/>
              </w:rPr>
              <w:t xml:space="preserve"> jung</w:t>
            </w:r>
            <w:r w:rsidR="53A69E11" w:rsidRPr="007F0DBD">
              <w:rPr>
                <w:rFonts w:ascii="Times New Roman" w:hAnsi="Times New Roman" w:cs="Times New Roman"/>
                <w:noProof/>
                <w:sz w:val="24"/>
                <w:szCs w:val="24"/>
                <w:lang w:eastAsia="en-US"/>
              </w:rPr>
              <w:t>čių</w:t>
            </w:r>
            <w:r w:rsidRPr="007F0DBD">
              <w:rPr>
                <w:rFonts w:ascii="Times New Roman" w:hAnsi="Times New Roman" w:cs="Times New Roman"/>
                <w:noProof/>
                <w:sz w:val="24"/>
                <w:szCs w:val="24"/>
                <w:lang w:eastAsia="en-US"/>
              </w:rPr>
              <w:t xml:space="preserve"> turinč</w:t>
            </w:r>
            <w:r w:rsidR="6B16438F" w:rsidRPr="007F0DBD">
              <w:rPr>
                <w:rFonts w:ascii="Times New Roman" w:hAnsi="Times New Roman" w:cs="Times New Roman"/>
                <w:noProof/>
                <w:sz w:val="24"/>
                <w:szCs w:val="24"/>
                <w:lang w:eastAsia="en-US"/>
              </w:rPr>
              <w:t>iam įkrovimo</w:t>
            </w:r>
            <w:r w:rsidR="0D672518" w:rsidRPr="007F0DBD">
              <w:rPr>
                <w:rFonts w:ascii="Times New Roman" w:hAnsi="Times New Roman" w:cs="Times New Roman"/>
                <w:noProof/>
                <w:sz w:val="24"/>
                <w:szCs w:val="24"/>
                <w:lang w:eastAsia="en-US"/>
              </w:rPr>
              <w:t xml:space="preserve"> infrastruktūros</w:t>
            </w:r>
            <w:r w:rsidR="6B16438F" w:rsidRPr="007F0DBD">
              <w:rPr>
                <w:rFonts w:ascii="Times New Roman" w:hAnsi="Times New Roman" w:cs="Times New Roman"/>
                <w:noProof/>
                <w:sz w:val="24"/>
                <w:szCs w:val="24"/>
                <w:lang w:eastAsia="en-US"/>
              </w:rPr>
              <w:t xml:space="preserve"> objektui. </w:t>
            </w:r>
          </w:p>
          <w:p w14:paraId="4E8ACEEE" w14:textId="758B9A7E" w:rsidR="4B9FB0BC" w:rsidRPr="007F0DBD" w:rsidRDefault="4B9FB0BC" w:rsidP="4B9FB0BC">
            <w:pPr>
              <w:keepNext/>
              <w:jc w:val="both"/>
              <w:rPr>
                <w:rFonts w:ascii="Times New Roman" w:hAnsi="Times New Roman" w:cs="Times New Roman"/>
                <w:noProof/>
                <w:sz w:val="24"/>
                <w:szCs w:val="24"/>
              </w:rPr>
            </w:pPr>
          </w:p>
          <w:p w14:paraId="1397D031" w14:textId="77777777" w:rsidR="00AF697A" w:rsidRPr="007F0DBD" w:rsidRDefault="00AF697A" w:rsidP="00AF697A">
            <w:pPr>
              <w:keepNext/>
              <w:jc w:val="both"/>
              <w:rPr>
                <w:rFonts w:ascii="Times New Roman" w:hAnsi="Times New Roman" w:cs="Times New Roman"/>
                <w:noProof/>
                <w:sz w:val="24"/>
                <w:szCs w:val="24"/>
              </w:rPr>
            </w:pPr>
            <w:r w:rsidRPr="007F0DBD">
              <w:rPr>
                <w:rFonts w:ascii="Times New Roman" w:hAnsi="Times New Roman" w:cs="Times New Roman"/>
                <w:bCs/>
                <w:iCs/>
                <w:noProof/>
                <w:sz w:val="24"/>
                <w:szCs w:val="24"/>
              </w:rPr>
              <w:t>Reikalavimai:</w:t>
            </w:r>
          </w:p>
          <w:p w14:paraId="421AA0D2" w14:textId="77777777" w:rsidR="00AF697A" w:rsidRPr="007F0DBD" w:rsidRDefault="00AF697A" w:rsidP="00AF697A">
            <w:pPr>
              <w:pStyle w:val="ListParagraph"/>
              <w:widowControl/>
              <w:numPr>
                <w:ilvl w:val="0"/>
                <w:numId w:val="2"/>
              </w:numPr>
              <w:ind w:left="0" w:firstLine="0"/>
              <w:jc w:val="both"/>
              <w:rPr>
                <w:rFonts w:ascii="Times New Roman" w:hAnsi="Times New Roman" w:cs="Times New Roman"/>
                <w:i/>
                <w:iCs/>
                <w:noProof/>
                <w:sz w:val="24"/>
                <w:szCs w:val="24"/>
              </w:rPr>
            </w:pPr>
            <w:r w:rsidRPr="007F0DBD">
              <w:rPr>
                <w:rFonts w:ascii="Times New Roman" w:hAnsi="Times New Roman" w:cs="Times New Roman"/>
                <w:iCs/>
                <w:noProof/>
                <w:sz w:val="24"/>
                <w:szCs w:val="24"/>
              </w:rPr>
              <w:t>Jeigu pasiūlymą teikia ūkio subjektų grupė – reikalavimą turi atitikti visi ūkio subjektų grupės nariai kartu (ūkio subjektų grupės narių turima patirtis sumuojama), atsižvelgiant į jų prisiimamus įsipareigojimus;</w:t>
            </w:r>
          </w:p>
          <w:p w14:paraId="12987AE6" w14:textId="77777777" w:rsidR="00AF697A" w:rsidRPr="007F0DBD" w:rsidRDefault="00AF697A" w:rsidP="00AF697A">
            <w:pPr>
              <w:pStyle w:val="ListParagraph"/>
              <w:widowControl/>
              <w:numPr>
                <w:ilvl w:val="0"/>
                <w:numId w:val="2"/>
              </w:numPr>
              <w:ind w:left="0" w:firstLine="0"/>
              <w:jc w:val="both"/>
              <w:rPr>
                <w:rFonts w:ascii="Times New Roman" w:hAnsi="Times New Roman" w:cs="Times New Roman"/>
                <w:noProof/>
                <w:sz w:val="24"/>
                <w:szCs w:val="24"/>
              </w:rPr>
            </w:pPr>
            <w:r w:rsidRPr="007F0DBD">
              <w:rPr>
                <w:rFonts w:ascii="Times New Roman" w:hAnsi="Times New Roman" w:cs="Times New Roman"/>
                <w:noProof/>
                <w:sz w:val="24"/>
                <w:szCs w:val="24"/>
              </w:rPr>
              <w:t>tiekėjas gali remtis kitų ūkio subjektų pajėgumais tik tuo atveju, jeigu tie subjektai patys vykdys tą pirkimo sutarties dalį, kuriai reikia jų turimų pajėgumų;</w:t>
            </w:r>
          </w:p>
          <w:p w14:paraId="4B53806D" w14:textId="33FD3814" w:rsidR="00AF697A" w:rsidRPr="007F0DBD" w:rsidRDefault="72DE8710" w:rsidP="4B9FB0BC">
            <w:pPr>
              <w:pStyle w:val="ListParagraph"/>
              <w:widowControl/>
              <w:numPr>
                <w:ilvl w:val="0"/>
                <w:numId w:val="2"/>
              </w:numPr>
              <w:ind w:left="0" w:firstLine="0"/>
              <w:jc w:val="both"/>
              <w:rPr>
                <w:rFonts w:ascii="Times New Roman" w:hAnsi="Times New Roman" w:cs="Times New Roman"/>
                <w:noProof/>
                <w:sz w:val="24"/>
                <w:szCs w:val="24"/>
                <w:lang w:eastAsia="en-US"/>
              </w:rPr>
            </w:pPr>
            <w:r w:rsidRPr="007F0DBD">
              <w:rPr>
                <w:rFonts w:ascii="Times New Roman" w:hAnsi="Times New Roman" w:cs="Times New Roman"/>
                <w:noProof/>
                <w:sz w:val="24"/>
                <w:szCs w:val="24"/>
              </w:rPr>
              <w:t>subtiekėjams šis reikalavimas nekeliamas.</w:t>
            </w:r>
          </w:p>
        </w:tc>
        <w:tc>
          <w:tcPr>
            <w:tcW w:w="4678" w:type="dxa"/>
          </w:tcPr>
          <w:p w14:paraId="6B64E61E" w14:textId="4B5132F0" w:rsidR="00AF697A" w:rsidRPr="007F0DBD" w:rsidRDefault="72DE8710" w:rsidP="4B9FB0BC">
            <w:pPr>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1. Per paskutiniuosius 3 (petrejus) metus vykdytų sutarčių sąrašas </w:t>
            </w:r>
            <w:r w:rsidR="6B16438F" w:rsidRPr="007F0DBD">
              <w:rPr>
                <w:rFonts w:ascii="Times New Roman" w:hAnsi="Times New Roman" w:cs="Times New Roman"/>
                <w:noProof/>
                <w:sz w:val="24"/>
                <w:szCs w:val="24"/>
              </w:rPr>
              <w:t>kuriuose yra įgyventintas prašomas reikalavimas</w:t>
            </w:r>
            <w:r w:rsidRPr="007F0DBD">
              <w:rPr>
                <w:rFonts w:ascii="Times New Roman" w:hAnsi="Times New Roman" w:cs="Times New Roman"/>
                <w:noProof/>
                <w:sz w:val="24"/>
                <w:szCs w:val="24"/>
              </w:rPr>
              <w:t xml:space="preserve">. Sąraše turi būti </w:t>
            </w:r>
            <w:r w:rsidR="6B16438F" w:rsidRPr="007F0DBD">
              <w:rPr>
                <w:rFonts w:ascii="Times New Roman" w:hAnsi="Times New Roman" w:cs="Times New Roman"/>
                <w:noProof/>
                <w:sz w:val="24"/>
                <w:szCs w:val="24"/>
              </w:rPr>
              <w:t xml:space="preserve">nurodyta, kokia konkreti dinaminio valdymo programa yra naudojama. </w:t>
            </w:r>
          </w:p>
          <w:p w14:paraId="18DCF08E" w14:textId="58BC1AFA" w:rsidR="00AF697A" w:rsidRPr="007F0DBD" w:rsidRDefault="72DE8710" w:rsidP="4B9FB0BC">
            <w:pPr>
              <w:jc w:val="both"/>
              <w:rPr>
                <w:rFonts w:ascii="Times New Roman" w:hAnsi="Times New Roman" w:cs="Times New Roman"/>
                <w:noProof/>
                <w:sz w:val="24"/>
                <w:szCs w:val="24"/>
              </w:rPr>
            </w:pPr>
            <w:r w:rsidRPr="007F0DBD">
              <w:rPr>
                <w:rFonts w:ascii="Times New Roman" w:hAnsi="Times New Roman" w:cs="Times New Roman"/>
                <w:noProof/>
                <w:sz w:val="24"/>
                <w:szCs w:val="24"/>
              </w:rPr>
              <w:t>2. Užsakovų pažymos apie tinkamai įvykdytas sut</w:t>
            </w:r>
            <w:r w:rsidR="770EBF5E" w:rsidRPr="007F0DBD">
              <w:rPr>
                <w:rFonts w:ascii="Times New Roman" w:hAnsi="Times New Roman" w:cs="Times New Roman"/>
                <w:noProof/>
                <w:sz w:val="24"/>
                <w:szCs w:val="24"/>
              </w:rPr>
              <w:t>artis.</w:t>
            </w:r>
            <w:r w:rsidRPr="007F0DBD">
              <w:rPr>
                <w:rFonts w:ascii="Times New Roman" w:hAnsi="Times New Roman" w:cs="Times New Roman"/>
                <w:noProof/>
                <w:sz w:val="24"/>
                <w:szCs w:val="24"/>
              </w:rPr>
              <w:t xml:space="preserve"> </w:t>
            </w:r>
          </w:p>
          <w:p w14:paraId="6F05418A" w14:textId="77777777" w:rsidR="00AF697A" w:rsidRPr="007F0DBD" w:rsidRDefault="00AF697A" w:rsidP="00AF697A">
            <w:pPr>
              <w:jc w:val="both"/>
              <w:rPr>
                <w:rFonts w:ascii="Times New Roman" w:hAnsi="Times New Roman" w:cs="Times New Roman"/>
                <w:i/>
                <w:iCs/>
                <w:noProof/>
                <w:sz w:val="24"/>
                <w:szCs w:val="24"/>
              </w:rPr>
            </w:pPr>
          </w:p>
          <w:p w14:paraId="5D72AF6F" w14:textId="77777777" w:rsidR="00AF697A" w:rsidRPr="007F0DBD" w:rsidRDefault="00AF697A" w:rsidP="00AF697A">
            <w:pPr>
              <w:jc w:val="both"/>
              <w:rPr>
                <w:rFonts w:ascii="Times New Roman" w:hAnsi="Times New Roman" w:cs="Times New Roman"/>
                <w:bCs/>
                <w:noProof/>
                <w:sz w:val="24"/>
                <w:szCs w:val="24"/>
              </w:rPr>
            </w:pPr>
          </w:p>
        </w:tc>
      </w:tr>
      <w:tr w:rsidR="00ED3419" w:rsidRPr="007F0DBD" w14:paraId="5BEF2BB3" w14:textId="77777777" w:rsidTr="52D4268A">
        <w:trPr>
          <w:trHeight w:val="1290"/>
        </w:trPr>
        <w:tc>
          <w:tcPr>
            <w:tcW w:w="711" w:type="dxa"/>
          </w:tcPr>
          <w:p w14:paraId="47AF1A16" w14:textId="6394F9E5" w:rsidR="00ED3419" w:rsidRPr="007F0DBD" w:rsidRDefault="2E155B60" w:rsidP="00AF697A">
            <w:pPr>
              <w:jc w:val="center"/>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t>7</w:t>
            </w:r>
          </w:p>
        </w:tc>
        <w:tc>
          <w:tcPr>
            <w:tcW w:w="4529" w:type="dxa"/>
          </w:tcPr>
          <w:p w14:paraId="410C71A9" w14:textId="2388D659" w:rsidR="00ED3419" w:rsidRPr="007F0DBD" w:rsidRDefault="620B0F56" w:rsidP="4B9FB0BC">
            <w:pPr>
              <w:jc w:val="both"/>
              <w:rPr>
                <w:rFonts w:ascii="Times New Roman" w:hAnsi="Times New Roman" w:cs="Times New Roman"/>
                <w:noProof/>
                <w:color w:val="auto"/>
                <w:sz w:val="24"/>
                <w:szCs w:val="24"/>
                <w:lang w:eastAsia="en-US"/>
              </w:rPr>
            </w:pPr>
            <w:r w:rsidRPr="007F0DBD">
              <w:rPr>
                <w:rFonts w:ascii="Times New Roman" w:hAnsi="Times New Roman" w:cs="Times New Roman"/>
                <w:noProof/>
                <w:color w:val="auto"/>
                <w:sz w:val="24"/>
                <w:szCs w:val="24"/>
                <w:lang w:eastAsia="en-US"/>
              </w:rPr>
              <w:t>Tiekėjas privalo</w:t>
            </w:r>
            <w:r w:rsidR="74AE692D" w:rsidRPr="007F0DBD">
              <w:rPr>
                <w:rFonts w:ascii="Times New Roman" w:hAnsi="Times New Roman" w:cs="Times New Roman"/>
                <w:noProof/>
                <w:color w:val="auto"/>
                <w:sz w:val="24"/>
                <w:szCs w:val="24"/>
                <w:lang w:eastAsia="en-US"/>
              </w:rPr>
              <w:t>:</w:t>
            </w:r>
            <w:r w:rsidRPr="007F0DBD">
              <w:rPr>
                <w:rFonts w:ascii="Times New Roman" w:hAnsi="Times New Roman" w:cs="Times New Roman"/>
                <w:noProof/>
                <w:color w:val="auto"/>
                <w:sz w:val="24"/>
                <w:szCs w:val="24"/>
                <w:lang w:eastAsia="en-US"/>
              </w:rPr>
              <w:t xml:space="preserve"> </w:t>
            </w:r>
            <w:r w:rsidR="5B823FE6" w:rsidRPr="007F0DBD">
              <w:rPr>
                <w:rFonts w:ascii="Times New Roman" w:hAnsi="Times New Roman" w:cs="Times New Roman"/>
                <w:noProof/>
                <w:color w:val="auto"/>
                <w:sz w:val="24"/>
                <w:szCs w:val="24"/>
                <w:lang w:eastAsia="en-US"/>
              </w:rPr>
              <w:t>:</w:t>
            </w:r>
          </w:p>
          <w:p w14:paraId="07F8ABF7" w14:textId="415669D9" w:rsidR="00ED3419" w:rsidRPr="007F0DBD" w:rsidRDefault="1EA0CC4A" w:rsidP="4B9FB0BC">
            <w:pPr>
              <w:pStyle w:val="ListParagraph"/>
              <w:numPr>
                <w:ilvl w:val="0"/>
                <w:numId w:val="9"/>
              </w:numPr>
              <w:jc w:val="both"/>
              <w:rPr>
                <w:rFonts w:ascii="Times New Roman" w:hAnsi="Times New Roman" w:cs="Times New Roman"/>
                <w:noProof/>
                <w:color w:val="auto"/>
                <w:sz w:val="24"/>
                <w:szCs w:val="24"/>
                <w:lang w:eastAsia="en-US"/>
              </w:rPr>
            </w:pPr>
            <w:r w:rsidRPr="007F0DBD">
              <w:rPr>
                <w:rFonts w:ascii="Times New Roman" w:hAnsi="Times New Roman" w:cs="Times New Roman"/>
                <w:noProof/>
                <w:color w:val="auto"/>
                <w:sz w:val="24"/>
                <w:szCs w:val="24"/>
                <w:lang w:eastAsia="en-US"/>
              </w:rPr>
              <w:t xml:space="preserve">Užtikrinti reagavimo </w:t>
            </w:r>
            <w:r w:rsidR="57BC69ED" w:rsidRPr="007F0DBD">
              <w:rPr>
                <w:rFonts w:ascii="Times New Roman" w:hAnsi="Times New Roman" w:cs="Times New Roman"/>
                <w:noProof/>
                <w:color w:val="auto"/>
                <w:sz w:val="24"/>
                <w:szCs w:val="24"/>
                <w:lang w:eastAsia="en-US"/>
              </w:rPr>
              <w:t xml:space="preserve">į </w:t>
            </w:r>
            <w:r w:rsidRPr="007F0DBD">
              <w:rPr>
                <w:rFonts w:ascii="Times New Roman" w:hAnsi="Times New Roman" w:cs="Times New Roman"/>
                <w:noProof/>
                <w:color w:val="auto"/>
                <w:sz w:val="24"/>
                <w:szCs w:val="24"/>
                <w:lang w:eastAsia="en-US"/>
              </w:rPr>
              <w:t xml:space="preserve">garantinius pranešimus funkcionalumą, </w:t>
            </w:r>
            <w:r w:rsidR="620B0F56" w:rsidRPr="007F0DBD">
              <w:rPr>
                <w:rFonts w:ascii="Times New Roman" w:hAnsi="Times New Roman" w:cs="Times New Roman"/>
                <w:noProof/>
                <w:color w:val="auto"/>
                <w:sz w:val="24"/>
                <w:szCs w:val="24"/>
                <w:lang w:eastAsia="en-US"/>
              </w:rPr>
              <w:t>kuri</w:t>
            </w:r>
            <w:r w:rsidR="739186D3" w:rsidRPr="007F0DBD">
              <w:rPr>
                <w:rFonts w:ascii="Times New Roman" w:hAnsi="Times New Roman" w:cs="Times New Roman"/>
                <w:noProof/>
                <w:color w:val="auto"/>
                <w:sz w:val="24"/>
                <w:szCs w:val="24"/>
                <w:lang w:eastAsia="en-US"/>
              </w:rPr>
              <w:t>o pagrindu</w:t>
            </w:r>
            <w:r w:rsidR="620B0F56" w:rsidRPr="007F0DBD">
              <w:rPr>
                <w:rFonts w:ascii="Times New Roman" w:hAnsi="Times New Roman" w:cs="Times New Roman"/>
                <w:noProof/>
                <w:color w:val="auto"/>
                <w:sz w:val="24"/>
                <w:szCs w:val="24"/>
                <w:lang w:eastAsia="en-US"/>
              </w:rPr>
              <w:t xml:space="preserve">  turi </w:t>
            </w:r>
            <w:r w:rsidR="0F0A14D0" w:rsidRPr="007F0DBD">
              <w:rPr>
                <w:rFonts w:ascii="Times New Roman" w:hAnsi="Times New Roman" w:cs="Times New Roman"/>
                <w:noProof/>
                <w:color w:val="auto"/>
                <w:sz w:val="24"/>
                <w:szCs w:val="24"/>
                <w:lang w:eastAsia="en-US"/>
              </w:rPr>
              <w:t>turėti ne</w:t>
            </w:r>
            <w:r w:rsidR="620B0F56" w:rsidRPr="007F0DBD">
              <w:rPr>
                <w:rFonts w:ascii="Times New Roman" w:hAnsi="Times New Roman" w:cs="Times New Roman"/>
                <w:noProof/>
                <w:color w:val="auto"/>
                <w:sz w:val="24"/>
                <w:szCs w:val="24"/>
                <w:lang w:eastAsia="en-US"/>
              </w:rPr>
              <w:t xml:space="preserve"> mažiau kaip d</w:t>
            </w:r>
            <w:r w:rsidR="4C3AF6E8" w:rsidRPr="007F0DBD">
              <w:rPr>
                <w:rFonts w:ascii="Times New Roman" w:hAnsi="Times New Roman" w:cs="Times New Roman"/>
                <w:noProof/>
                <w:color w:val="auto"/>
                <w:sz w:val="24"/>
                <w:szCs w:val="24"/>
                <w:lang w:eastAsia="en-US"/>
              </w:rPr>
              <w:t>u</w:t>
            </w:r>
            <w:r w:rsidR="620B0F56" w:rsidRPr="007F0DBD">
              <w:rPr>
                <w:rFonts w:ascii="Times New Roman" w:hAnsi="Times New Roman" w:cs="Times New Roman"/>
                <w:noProof/>
                <w:color w:val="auto"/>
                <w:sz w:val="24"/>
                <w:szCs w:val="24"/>
                <w:lang w:eastAsia="en-US"/>
              </w:rPr>
              <w:t xml:space="preserve"> specialist</w:t>
            </w:r>
            <w:r w:rsidR="47D475AB" w:rsidRPr="007F0DBD">
              <w:rPr>
                <w:rFonts w:ascii="Times New Roman" w:hAnsi="Times New Roman" w:cs="Times New Roman"/>
                <w:noProof/>
                <w:color w:val="auto"/>
                <w:sz w:val="24"/>
                <w:szCs w:val="24"/>
                <w:lang w:eastAsia="en-US"/>
              </w:rPr>
              <w:t>us</w:t>
            </w:r>
            <w:r w:rsidR="620B0F56" w:rsidRPr="007F0DBD">
              <w:rPr>
                <w:rFonts w:ascii="Times New Roman" w:hAnsi="Times New Roman" w:cs="Times New Roman"/>
                <w:noProof/>
                <w:color w:val="auto"/>
                <w:sz w:val="24"/>
                <w:szCs w:val="24"/>
                <w:lang w:eastAsia="en-US"/>
              </w:rPr>
              <w:t>, kurie yra sertifikuoti Įrangos gamintojo (turintys sertifikavimą patvirtinančius dokumentus) atlikti Įrangos diagnostiką</w:t>
            </w:r>
            <w:r w:rsidR="2361E50A" w:rsidRPr="007F0DBD">
              <w:rPr>
                <w:rFonts w:ascii="Times New Roman" w:hAnsi="Times New Roman" w:cs="Times New Roman"/>
                <w:noProof/>
                <w:color w:val="auto"/>
                <w:sz w:val="24"/>
                <w:szCs w:val="24"/>
                <w:lang w:eastAsia="en-US"/>
              </w:rPr>
              <w:t xml:space="preserve"> ir/ar</w:t>
            </w:r>
            <w:r w:rsidR="620B0F56" w:rsidRPr="007F0DBD">
              <w:rPr>
                <w:rFonts w:ascii="Times New Roman" w:hAnsi="Times New Roman" w:cs="Times New Roman"/>
                <w:noProof/>
                <w:color w:val="auto"/>
                <w:sz w:val="24"/>
                <w:szCs w:val="24"/>
                <w:lang w:eastAsia="en-US"/>
              </w:rPr>
              <w:t>gedimo nustatymą</w:t>
            </w:r>
            <w:r w:rsidR="4C4DA89C" w:rsidRPr="007F0DBD">
              <w:rPr>
                <w:rFonts w:ascii="Times New Roman" w:hAnsi="Times New Roman" w:cs="Times New Roman"/>
                <w:noProof/>
                <w:color w:val="auto"/>
                <w:sz w:val="24"/>
                <w:szCs w:val="24"/>
                <w:lang w:eastAsia="en-US"/>
              </w:rPr>
              <w:t xml:space="preserve"> ir/ar </w:t>
            </w:r>
            <w:r w:rsidR="620B0F56" w:rsidRPr="007F0DBD">
              <w:rPr>
                <w:rFonts w:ascii="Times New Roman" w:hAnsi="Times New Roman" w:cs="Times New Roman"/>
                <w:noProof/>
                <w:color w:val="auto"/>
                <w:sz w:val="24"/>
                <w:szCs w:val="24"/>
                <w:lang w:eastAsia="en-US"/>
              </w:rPr>
              <w:t xml:space="preserve">komponentų keitimą </w:t>
            </w:r>
            <w:r w:rsidR="583FCF86" w:rsidRPr="007F0DBD">
              <w:rPr>
                <w:rFonts w:ascii="Times New Roman" w:hAnsi="Times New Roman" w:cs="Times New Roman"/>
                <w:noProof/>
                <w:color w:val="auto"/>
                <w:sz w:val="24"/>
                <w:szCs w:val="24"/>
                <w:lang w:eastAsia="en-US"/>
              </w:rPr>
              <w:t>atliekant tai</w:t>
            </w:r>
            <w:r w:rsidR="116FA807" w:rsidRPr="007F0DBD">
              <w:rPr>
                <w:rFonts w:ascii="Times New Roman" w:hAnsi="Times New Roman" w:cs="Times New Roman"/>
                <w:b/>
                <w:bCs/>
                <w:noProof/>
                <w:color w:val="auto"/>
                <w:sz w:val="24"/>
                <w:szCs w:val="24"/>
                <w:lang w:eastAsia="en-US"/>
              </w:rPr>
              <w:t>fiziškai</w:t>
            </w:r>
            <w:r w:rsidR="620B0F56" w:rsidRPr="007F0DBD">
              <w:rPr>
                <w:rFonts w:ascii="Times New Roman" w:hAnsi="Times New Roman" w:cs="Times New Roman"/>
                <w:b/>
                <w:bCs/>
                <w:noProof/>
                <w:color w:val="auto"/>
                <w:sz w:val="24"/>
                <w:szCs w:val="24"/>
                <w:lang w:eastAsia="en-US"/>
              </w:rPr>
              <w:t xml:space="preserve"> objekte</w:t>
            </w:r>
            <w:r w:rsidR="2A940B71" w:rsidRPr="007F0DBD">
              <w:rPr>
                <w:rFonts w:ascii="Times New Roman" w:hAnsi="Times New Roman" w:cs="Times New Roman"/>
                <w:b/>
                <w:bCs/>
                <w:noProof/>
                <w:color w:val="auto"/>
                <w:sz w:val="24"/>
                <w:szCs w:val="24"/>
                <w:lang w:eastAsia="en-US"/>
              </w:rPr>
              <w:t>.</w:t>
            </w:r>
            <w:r w:rsidR="620B0F56" w:rsidRPr="007F0DBD">
              <w:rPr>
                <w:rFonts w:ascii="Times New Roman" w:hAnsi="Times New Roman" w:cs="Times New Roman"/>
                <w:noProof/>
                <w:color w:val="auto"/>
                <w:sz w:val="24"/>
                <w:szCs w:val="24"/>
                <w:lang w:eastAsia="en-US"/>
              </w:rPr>
              <w:t xml:space="preserve"> </w:t>
            </w:r>
          </w:p>
          <w:p w14:paraId="5FB6B4C1" w14:textId="1BD744E1" w:rsidR="1D5EA8E2" w:rsidRPr="007F0DBD" w:rsidRDefault="1D5EA8E2" w:rsidP="4B9FB0BC">
            <w:pPr>
              <w:pStyle w:val="ListParagraph"/>
              <w:numPr>
                <w:ilvl w:val="0"/>
                <w:numId w:val="9"/>
              </w:numPr>
              <w:jc w:val="both"/>
              <w:rPr>
                <w:rFonts w:ascii="Times New Roman" w:hAnsi="Times New Roman" w:cs="Times New Roman"/>
                <w:noProof/>
                <w:color w:val="auto"/>
                <w:sz w:val="24"/>
                <w:szCs w:val="24"/>
                <w:lang w:eastAsia="en-US"/>
              </w:rPr>
            </w:pPr>
            <w:r w:rsidRPr="007F0DBD">
              <w:rPr>
                <w:rFonts w:ascii="Times New Roman" w:hAnsi="Times New Roman" w:cs="Times New Roman"/>
                <w:noProof/>
                <w:color w:val="auto"/>
                <w:sz w:val="24"/>
                <w:szCs w:val="24"/>
                <w:lang w:eastAsia="en-US"/>
              </w:rPr>
              <w:t xml:space="preserve">Garantinės priežiūros </w:t>
            </w:r>
            <w:r w:rsidR="59224D37" w:rsidRPr="007F0DBD">
              <w:rPr>
                <w:rFonts w:ascii="Times New Roman" w:hAnsi="Times New Roman" w:cs="Times New Roman"/>
                <w:noProof/>
                <w:color w:val="auto"/>
                <w:sz w:val="24"/>
                <w:szCs w:val="24"/>
                <w:lang w:eastAsia="en-US"/>
              </w:rPr>
              <w:t xml:space="preserve">funkciją vykdančiam </w:t>
            </w:r>
            <w:r w:rsidRPr="007F0DBD">
              <w:rPr>
                <w:rFonts w:ascii="Times New Roman" w:hAnsi="Times New Roman" w:cs="Times New Roman"/>
                <w:noProof/>
                <w:color w:val="auto"/>
                <w:sz w:val="24"/>
                <w:szCs w:val="24"/>
                <w:lang w:eastAsia="en-US"/>
              </w:rPr>
              <w:t>personalui taikomi reikalavimai:</w:t>
            </w:r>
          </w:p>
          <w:p w14:paraId="4D9DE51F" w14:textId="0D00A5A7" w:rsidR="1D5EA8E2" w:rsidRPr="007F0DBD" w:rsidRDefault="1D5EA8E2" w:rsidP="5A331660">
            <w:pPr>
              <w:pStyle w:val="ListParagraph"/>
              <w:jc w:val="both"/>
              <w:rPr>
                <w:rFonts w:ascii="Times New Roman" w:eastAsia="Times New Roman" w:hAnsi="Times New Roman" w:cs="Times New Roman"/>
                <w:i/>
                <w:iCs/>
                <w:sz w:val="24"/>
                <w:szCs w:val="24"/>
                <w:lang w:val="lt"/>
              </w:rPr>
            </w:pPr>
            <w:r w:rsidRPr="007F0DBD">
              <w:rPr>
                <w:rStyle w:val="normaltextrun"/>
                <w:rFonts w:ascii="Times New Roman" w:hAnsi="Times New Roman" w:cs="Times New Roman"/>
                <w:sz w:val="24"/>
                <w:szCs w:val="24"/>
              </w:rPr>
              <w:t xml:space="preserve">ne mažiau kaip </w:t>
            </w:r>
            <w:r w:rsidR="2954EAC5" w:rsidRPr="007F0DBD">
              <w:rPr>
                <w:rStyle w:val="normaltextrun"/>
                <w:rFonts w:ascii="Times New Roman" w:hAnsi="Times New Roman" w:cs="Times New Roman"/>
                <w:sz w:val="24"/>
                <w:szCs w:val="24"/>
              </w:rPr>
              <w:t>2</w:t>
            </w:r>
            <w:r w:rsidRPr="007F0DBD">
              <w:rPr>
                <w:rStyle w:val="normaltextrun"/>
                <w:rFonts w:ascii="Times New Roman" w:hAnsi="Times New Roman" w:cs="Times New Roman"/>
                <w:sz w:val="24"/>
                <w:szCs w:val="24"/>
              </w:rPr>
              <w:t xml:space="preserve"> (</w:t>
            </w:r>
            <w:r w:rsidR="5E5F95F1" w:rsidRPr="007F0DBD">
              <w:rPr>
                <w:rStyle w:val="normaltextrun"/>
                <w:rFonts w:ascii="Times New Roman" w:hAnsi="Times New Roman" w:cs="Times New Roman"/>
                <w:sz w:val="24"/>
                <w:szCs w:val="24"/>
              </w:rPr>
              <w:t>du</w:t>
            </w:r>
            <w:r w:rsidRPr="007F0DBD">
              <w:rPr>
                <w:rStyle w:val="normaltextrun"/>
                <w:rFonts w:ascii="Times New Roman" w:hAnsi="Times New Roman" w:cs="Times New Roman"/>
                <w:sz w:val="24"/>
                <w:szCs w:val="24"/>
              </w:rPr>
              <w:t>)  specialist</w:t>
            </w:r>
            <w:r w:rsidR="78630563" w:rsidRPr="007F0DBD">
              <w:rPr>
                <w:rStyle w:val="normaltextrun"/>
                <w:rFonts w:ascii="Times New Roman" w:hAnsi="Times New Roman" w:cs="Times New Roman"/>
                <w:sz w:val="24"/>
                <w:szCs w:val="24"/>
              </w:rPr>
              <w:t>us</w:t>
            </w:r>
            <w:r w:rsidRPr="007F0DBD">
              <w:rPr>
                <w:rStyle w:val="normaltextrun"/>
                <w:rFonts w:ascii="Times New Roman" w:hAnsi="Times New Roman" w:cs="Times New Roman"/>
                <w:sz w:val="24"/>
                <w:szCs w:val="24"/>
              </w:rPr>
              <w:t xml:space="preserve"> </w:t>
            </w:r>
            <w:proofErr w:type="spellStart"/>
            <w:r w:rsidRPr="007F0DBD">
              <w:rPr>
                <w:rStyle w:val="normaltextrun"/>
                <w:rFonts w:ascii="Times New Roman" w:hAnsi="Times New Roman" w:cs="Times New Roman"/>
                <w:sz w:val="24"/>
                <w:szCs w:val="24"/>
              </w:rPr>
              <w:t>turin</w:t>
            </w:r>
            <w:r w:rsidR="31F971F0" w:rsidRPr="007F0DBD">
              <w:rPr>
                <w:rStyle w:val="normaltextrun"/>
                <w:rFonts w:ascii="Times New Roman" w:hAnsi="Times New Roman" w:cs="Times New Roman"/>
                <w:sz w:val="24"/>
                <w:szCs w:val="24"/>
              </w:rPr>
              <w:t>t</w:t>
            </w:r>
            <w:r w:rsidR="66EBA057" w:rsidRPr="007F0DBD">
              <w:rPr>
                <w:rStyle w:val="normaltextrun"/>
                <w:rFonts w:ascii="Times New Roman" w:hAnsi="Times New Roman" w:cs="Times New Roman"/>
                <w:sz w:val="24"/>
                <w:szCs w:val="24"/>
              </w:rPr>
              <w:t>čius</w:t>
            </w:r>
            <w:proofErr w:type="spellEnd"/>
            <w:r w:rsidR="31F971F0" w:rsidRPr="007F0DBD">
              <w:rPr>
                <w:rStyle w:val="normaltextrun"/>
                <w:rFonts w:ascii="Times New Roman" w:hAnsi="Times New Roman" w:cs="Times New Roman"/>
                <w:sz w:val="24"/>
                <w:szCs w:val="24"/>
              </w:rPr>
              <w:t xml:space="preserve"> </w:t>
            </w:r>
            <w:r w:rsidRPr="007F0DBD">
              <w:rPr>
                <w:rStyle w:val="normaltextrun"/>
                <w:rFonts w:ascii="Times New Roman" w:hAnsi="Times New Roman" w:cs="Times New Roman"/>
                <w:sz w:val="24"/>
                <w:szCs w:val="24"/>
              </w:rPr>
              <w:t xml:space="preserve">teisę vykdyti </w:t>
            </w:r>
            <w:r w:rsidRPr="007F0DBD">
              <w:rPr>
                <w:rFonts w:ascii="Times New Roman" w:eastAsia="Times New Roman" w:hAnsi="Times New Roman" w:cs="Times New Roman"/>
                <w:i/>
                <w:iCs/>
                <w:sz w:val="24"/>
                <w:szCs w:val="24"/>
                <w:lang w:val="lt"/>
              </w:rPr>
              <w:t xml:space="preserve">Elektros tinklo ir įrenginių iki 1000 V remonto, </w:t>
            </w:r>
            <w:r w:rsidRPr="007F0DBD">
              <w:rPr>
                <w:rFonts w:ascii="Times New Roman" w:eastAsia="Times New Roman" w:hAnsi="Times New Roman" w:cs="Times New Roman"/>
                <w:i/>
                <w:iCs/>
                <w:sz w:val="24"/>
                <w:szCs w:val="24"/>
                <w:lang w:val="lt"/>
              </w:rPr>
              <w:lastRenderedPageBreak/>
              <w:t>bandymo, technologinio valdymo ir techninės priežiūros darbus</w:t>
            </w:r>
            <w:r w:rsidR="2D087CF7" w:rsidRPr="007F0DBD">
              <w:rPr>
                <w:rFonts w:ascii="Times New Roman" w:eastAsia="Times New Roman" w:hAnsi="Times New Roman" w:cs="Times New Roman"/>
                <w:i/>
                <w:iCs/>
                <w:sz w:val="24"/>
                <w:szCs w:val="24"/>
                <w:lang w:val="lt"/>
              </w:rPr>
              <w:t>.</w:t>
            </w:r>
          </w:p>
          <w:p w14:paraId="23888FE4" w14:textId="6B81FC81" w:rsidR="00ED3419" w:rsidRPr="007F0DBD" w:rsidRDefault="00ED3419" w:rsidP="00207EFB">
            <w:pPr>
              <w:pStyle w:val="paragraph"/>
              <w:ind w:left="720"/>
              <w:jc w:val="both"/>
              <w:textAlignment w:val="baseline"/>
              <w:rPr>
                <w:rStyle w:val="eop"/>
                <w:rFonts w:eastAsiaTheme="majorEastAsia"/>
                <w:noProof/>
                <w:sz w:val="24"/>
                <w:szCs w:val="24"/>
                <w:lang w:val="lt-LT"/>
              </w:rPr>
            </w:pPr>
          </w:p>
        </w:tc>
        <w:tc>
          <w:tcPr>
            <w:tcW w:w="4678" w:type="dxa"/>
          </w:tcPr>
          <w:p w14:paraId="3F4591C7" w14:textId="77777777" w:rsidR="00ED3419" w:rsidRPr="007F0DBD" w:rsidRDefault="620B0F56" w:rsidP="4B9FB0BC">
            <w:pPr>
              <w:jc w:val="both"/>
              <w:rPr>
                <w:rFonts w:ascii="Times New Roman" w:hAnsi="Times New Roman" w:cs="Times New Roman"/>
                <w:noProof/>
                <w:color w:val="auto"/>
                <w:sz w:val="24"/>
                <w:szCs w:val="24"/>
              </w:rPr>
            </w:pPr>
            <w:r w:rsidRPr="007F0DBD">
              <w:rPr>
                <w:rFonts w:ascii="Times New Roman" w:hAnsi="Times New Roman" w:cs="Times New Roman"/>
                <w:noProof/>
                <w:color w:val="auto"/>
                <w:sz w:val="24"/>
                <w:szCs w:val="24"/>
              </w:rPr>
              <w:lastRenderedPageBreak/>
              <w:t>Pateikiama:</w:t>
            </w:r>
          </w:p>
          <w:p w14:paraId="7B293D2A" w14:textId="190C1A84" w:rsidR="00ED3419" w:rsidRPr="007F0DBD" w:rsidRDefault="620B0F56" w:rsidP="4B9FB0BC">
            <w:pPr>
              <w:pStyle w:val="ListParagraph"/>
              <w:numPr>
                <w:ilvl w:val="0"/>
                <w:numId w:val="12"/>
              </w:numPr>
              <w:jc w:val="both"/>
              <w:rPr>
                <w:rFonts w:ascii="Times New Roman" w:hAnsi="Times New Roman" w:cs="Times New Roman"/>
                <w:noProof/>
                <w:color w:val="auto"/>
                <w:sz w:val="24"/>
                <w:szCs w:val="24"/>
              </w:rPr>
            </w:pPr>
            <w:r w:rsidRPr="007F0DBD">
              <w:rPr>
                <w:rFonts w:ascii="Times New Roman" w:hAnsi="Times New Roman" w:cs="Times New Roman"/>
                <w:noProof/>
                <w:color w:val="auto"/>
                <w:sz w:val="24"/>
                <w:szCs w:val="24"/>
              </w:rPr>
              <w:t>Įrangos tiekėjo deklaracija, kad garantinė</w:t>
            </w:r>
            <w:r w:rsidR="2218E24A" w:rsidRPr="007F0DBD">
              <w:rPr>
                <w:rFonts w:ascii="Times New Roman" w:hAnsi="Times New Roman" w:cs="Times New Roman"/>
                <w:noProof/>
                <w:color w:val="auto"/>
                <w:sz w:val="24"/>
                <w:szCs w:val="24"/>
              </w:rPr>
              <w:t xml:space="preserve"> </w:t>
            </w:r>
            <w:r w:rsidR="5B8A80A1" w:rsidRPr="007F0DBD">
              <w:rPr>
                <w:rFonts w:ascii="Times New Roman" w:hAnsi="Times New Roman" w:cs="Times New Roman"/>
                <w:noProof/>
                <w:color w:val="auto"/>
                <w:sz w:val="24"/>
                <w:szCs w:val="24"/>
              </w:rPr>
              <w:t xml:space="preserve">funkcija bus </w:t>
            </w:r>
            <w:r w:rsidR="2218E24A" w:rsidRPr="007F0DBD">
              <w:rPr>
                <w:rFonts w:ascii="Times New Roman" w:hAnsi="Times New Roman" w:cs="Times New Roman"/>
                <w:noProof/>
                <w:color w:val="auto"/>
                <w:sz w:val="24"/>
                <w:szCs w:val="24"/>
              </w:rPr>
              <w:t>užtikrin</w:t>
            </w:r>
            <w:r w:rsidR="1E4879A9" w:rsidRPr="007F0DBD">
              <w:rPr>
                <w:rFonts w:ascii="Times New Roman" w:hAnsi="Times New Roman" w:cs="Times New Roman"/>
                <w:noProof/>
                <w:color w:val="auto"/>
                <w:sz w:val="24"/>
                <w:szCs w:val="24"/>
              </w:rPr>
              <w:t>ta</w:t>
            </w:r>
            <w:r w:rsidR="2218E24A" w:rsidRPr="007F0DBD">
              <w:rPr>
                <w:rFonts w:ascii="Times New Roman" w:hAnsi="Times New Roman" w:cs="Times New Roman"/>
                <w:noProof/>
                <w:color w:val="auto"/>
                <w:sz w:val="24"/>
                <w:szCs w:val="24"/>
              </w:rPr>
              <w:t xml:space="preserve"> </w:t>
            </w:r>
            <w:r w:rsidR="79B7BDED" w:rsidRPr="007F0DBD">
              <w:rPr>
                <w:rFonts w:ascii="Times New Roman" w:hAnsi="Times New Roman" w:cs="Times New Roman"/>
                <w:noProof/>
                <w:color w:val="auto"/>
                <w:sz w:val="24"/>
                <w:szCs w:val="24"/>
              </w:rPr>
              <w:t xml:space="preserve">ir </w:t>
            </w:r>
            <w:r w:rsidR="2218E24A" w:rsidRPr="007F0DBD">
              <w:rPr>
                <w:rFonts w:ascii="Times New Roman" w:hAnsi="Times New Roman" w:cs="Times New Roman"/>
                <w:noProof/>
                <w:color w:val="auto"/>
                <w:sz w:val="24"/>
                <w:szCs w:val="24"/>
              </w:rPr>
              <w:t>paslaugų teikim</w:t>
            </w:r>
            <w:r w:rsidR="2B3B0C9C" w:rsidRPr="007F0DBD">
              <w:rPr>
                <w:rFonts w:ascii="Times New Roman" w:hAnsi="Times New Roman" w:cs="Times New Roman"/>
                <w:noProof/>
                <w:color w:val="auto"/>
                <w:sz w:val="24"/>
                <w:szCs w:val="24"/>
              </w:rPr>
              <w:t>as atitiks</w:t>
            </w:r>
            <w:r w:rsidR="2218E24A" w:rsidRPr="007F0DBD">
              <w:rPr>
                <w:rFonts w:ascii="Times New Roman" w:hAnsi="Times New Roman" w:cs="Times New Roman"/>
                <w:noProof/>
                <w:color w:val="auto"/>
                <w:sz w:val="24"/>
                <w:szCs w:val="24"/>
              </w:rPr>
              <w:t xml:space="preserve"> </w:t>
            </w:r>
            <w:r w:rsidR="2218E24A" w:rsidRPr="007F0DBD">
              <w:rPr>
                <w:rStyle w:val="normaltextrun"/>
                <w:rFonts w:ascii="Times New Roman" w:eastAsiaTheme="majorEastAsia" w:hAnsi="Times New Roman" w:cs="Times New Roman"/>
                <w:color w:val="auto"/>
                <w:sz w:val="24"/>
                <w:szCs w:val="24"/>
              </w:rPr>
              <w:t>pirkimo sąlygose numatyt</w:t>
            </w:r>
            <w:r w:rsidR="47C8177B" w:rsidRPr="007F0DBD">
              <w:rPr>
                <w:rStyle w:val="normaltextrun"/>
                <w:rFonts w:ascii="Times New Roman" w:eastAsiaTheme="majorEastAsia" w:hAnsi="Times New Roman" w:cs="Times New Roman"/>
                <w:color w:val="auto"/>
                <w:sz w:val="24"/>
                <w:szCs w:val="24"/>
              </w:rPr>
              <w:t>ą</w:t>
            </w:r>
            <w:r w:rsidR="2218E24A" w:rsidRPr="007F0DBD">
              <w:rPr>
                <w:rStyle w:val="normaltextrun"/>
                <w:rFonts w:ascii="Times New Roman" w:eastAsiaTheme="majorEastAsia" w:hAnsi="Times New Roman" w:cs="Times New Roman"/>
                <w:color w:val="auto"/>
                <w:sz w:val="24"/>
                <w:szCs w:val="24"/>
              </w:rPr>
              <w:t xml:space="preserve"> tvark</w:t>
            </w:r>
            <w:r w:rsidR="14372FC1" w:rsidRPr="007F0DBD">
              <w:rPr>
                <w:rStyle w:val="normaltextrun"/>
                <w:rFonts w:ascii="Times New Roman" w:eastAsiaTheme="majorEastAsia" w:hAnsi="Times New Roman" w:cs="Times New Roman"/>
                <w:color w:val="auto"/>
                <w:sz w:val="24"/>
                <w:szCs w:val="24"/>
              </w:rPr>
              <w:t>ą</w:t>
            </w:r>
            <w:r w:rsidR="2218E24A" w:rsidRPr="007F0DBD">
              <w:rPr>
                <w:rStyle w:val="normaltextrun"/>
                <w:rFonts w:ascii="Times New Roman" w:eastAsiaTheme="majorEastAsia" w:hAnsi="Times New Roman" w:cs="Times New Roman"/>
                <w:color w:val="auto"/>
                <w:sz w:val="24"/>
                <w:szCs w:val="24"/>
              </w:rPr>
              <w:t xml:space="preserve">, </w:t>
            </w:r>
            <w:r w:rsidR="4B19A07A" w:rsidRPr="007F0DBD">
              <w:rPr>
                <w:rStyle w:val="normaltextrun"/>
                <w:rFonts w:ascii="Times New Roman" w:eastAsiaTheme="majorEastAsia" w:hAnsi="Times New Roman" w:cs="Times New Roman"/>
                <w:color w:val="auto"/>
                <w:sz w:val="24"/>
                <w:szCs w:val="24"/>
              </w:rPr>
              <w:t xml:space="preserve">reagavimo </w:t>
            </w:r>
            <w:r w:rsidR="2218E24A" w:rsidRPr="007F0DBD">
              <w:rPr>
                <w:rStyle w:val="normaltextrun"/>
                <w:rFonts w:ascii="Times New Roman" w:eastAsiaTheme="majorEastAsia" w:hAnsi="Times New Roman" w:cs="Times New Roman"/>
                <w:color w:val="auto"/>
                <w:sz w:val="24"/>
                <w:szCs w:val="24"/>
              </w:rPr>
              <w:t>termin</w:t>
            </w:r>
            <w:r w:rsidR="14933B3C" w:rsidRPr="007F0DBD">
              <w:rPr>
                <w:rStyle w:val="normaltextrun"/>
                <w:rFonts w:ascii="Times New Roman" w:eastAsiaTheme="majorEastAsia" w:hAnsi="Times New Roman" w:cs="Times New Roman"/>
                <w:color w:val="auto"/>
                <w:sz w:val="24"/>
                <w:szCs w:val="24"/>
              </w:rPr>
              <w:t>u</w:t>
            </w:r>
            <w:r w:rsidR="2218E24A" w:rsidRPr="007F0DBD">
              <w:rPr>
                <w:rStyle w:val="normaltextrun"/>
                <w:rFonts w:ascii="Times New Roman" w:eastAsiaTheme="majorEastAsia" w:hAnsi="Times New Roman" w:cs="Times New Roman"/>
                <w:color w:val="auto"/>
                <w:sz w:val="24"/>
                <w:szCs w:val="24"/>
              </w:rPr>
              <w:t>s ir sąlyg</w:t>
            </w:r>
            <w:r w:rsidR="216F7FA3" w:rsidRPr="007F0DBD">
              <w:rPr>
                <w:rStyle w:val="normaltextrun"/>
                <w:rFonts w:ascii="Times New Roman" w:eastAsiaTheme="majorEastAsia" w:hAnsi="Times New Roman" w:cs="Times New Roman"/>
                <w:color w:val="auto"/>
                <w:sz w:val="24"/>
                <w:szCs w:val="24"/>
              </w:rPr>
              <w:t>a</w:t>
            </w:r>
            <w:r w:rsidR="2218E24A" w:rsidRPr="007F0DBD">
              <w:rPr>
                <w:rStyle w:val="normaltextrun"/>
                <w:rFonts w:ascii="Times New Roman" w:eastAsiaTheme="majorEastAsia" w:hAnsi="Times New Roman" w:cs="Times New Roman"/>
                <w:color w:val="auto"/>
                <w:sz w:val="24"/>
                <w:szCs w:val="24"/>
              </w:rPr>
              <w:t>s</w:t>
            </w:r>
            <w:r w:rsidRPr="007F0DBD">
              <w:rPr>
                <w:rFonts w:ascii="Times New Roman" w:hAnsi="Times New Roman" w:cs="Times New Roman"/>
                <w:noProof/>
                <w:color w:val="auto"/>
                <w:sz w:val="24"/>
                <w:szCs w:val="24"/>
              </w:rPr>
              <w:t>;</w:t>
            </w:r>
          </w:p>
          <w:p w14:paraId="5B3DE80E" w14:textId="6FB2A68C" w:rsidR="00ED3419" w:rsidRPr="007F0DBD" w:rsidRDefault="5C1C9BDE" w:rsidP="4B9FB0BC">
            <w:pPr>
              <w:pStyle w:val="ListParagraph"/>
              <w:numPr>
                <w:ilvl w:val="0"/>
                <w:numId w:val="12"/>
              </w:numPr>
              <w:jc w:val="both"/>
              <w:rPr>
                <w:rFonts w:ascii="Times New Roman" w:hAnsi="Times New Roman" w:cs="Times New Roman"/>
                <w:noProof/>
                <w:color w:val="auto"/>
                <w:sz w:val="24"/>
                <w:szCs w:val="24"/>
              </w:rPr>
            </w:pPr>
            <w:r w:rsidRPr="007F0DBD">
              <w:rPr>
                <w:rFonts w:ascii="Times New Roman" w:hAnsi="Times New Roman" w:cs="Times New Roman"/>
                <w:noProof/>
                <w:color w:val="auto"/>
                <w:sz w:val="24"/>
                <w:szCs w:val="24"/>
              </w:rPr>
              <w:t xml:space="preserve">Siūlomo personalo įrangos gamintojo dokumentai, įrodantys, kad numatomi specialistai yra sertifikuoti ir įgalioti teikti įrangos garantinio aptarnavimo paslaugas. </w:t>
            </w:r>
          </w:p>
          <w:p w14:paraId="66D88AC4" w14:textId="13494170" w:rsidR="00ED3419" w:rsidRPr="007F0DBD" w:rsidRDefault="73A80BB9" w:rsidP="4B9FB0BC">
            <w:pPr>
              <w:pStyle w:val="ListParagraph"/>
              <w:numPr>
                <w:ilvl w:val="0"/>
                <w:numId w:val="12"/>
              </w:numPr>
              <w:jc w:val="both"/>
              <w:rPr>
                <w:rFonts w:ascii="Times New Roman" w:eastAsia="Times New Roman" w:hAnsi="Times New Roman" w:cs="Times New Roman"/>
                <w:sz w:val="24"/>
                <w:szCs w:val="24"/>
                <w:lang w:val="lt"/>
              </w:rPr>
            </w:pPr>
            <w:r w:rsidRPr="007F0DBD">
              <w:rPr>
                <w:rFonts w:ascii="Times New Roman" w:eastAsia="Times New Roman" w:hAnsi="Times New Roman" w:cs="Times New Roman"/>
                <w:sz w:val="24"/>
                <w:szCs w:val="24"/>
                <w:lang w:val="lt"/>
              </w:rPr>
              <w:t>Energetikos darbuotojo pažymėjimas, suteikiantis teisę organizuoti elektros įrenginių eksploatavimą (AK iki 1000 V)</w:t>
            </w:r>
            <w:r w:rsidR="5974B657" w:rsidRPr="007F0DBD">
              <w:rPr>
                <w:rFonts w:ascii="Times New Roman" w:eastAsia="Times New Roman" w:hAnsi="Times New Roman" w:cs="Times New Roman"/>
                <w:sz w:val="24"/>
                <w:szCs w:val="24"/>
                <w:lang w:val="lt"/>
              </w:rPr>
              <w:t xml:space="preserve"> (VERT arba lygiavertį dokumentą)</w:t>
            </w:r>
            <w:r w:rsidRPr="007F0DBD">
              <w:rPr>
                <w:rFonts w:ascii="Times New Roman" w:eastAsia="Times New Roman" w:hAnsi="Times New Roman" w:cs="Times New Roman"/>
                <w:sz w:val="24"/>
                <w:szCs w:val="24"/>
                <w:lang w:val="lt"/>
              </w:rPr>
              <w:t>, ir</w:t>
            </w:r>
          </w:p>
          <w:p w14:paraId="565A4BFC" w14:textId="262BF2C5" w:rsidR="00ED3419" w:rsidRPr="007F0DBD" w:rsidRDefault="73A80BB9" w:rsidP="4B9FB0BC">
            <w:pPr>
              <w:pStyle w:val="paragraph"/>
              <w:numPr>
                <w:ilvl w:val="0"/>
                <w:numId w:val="12"/>
              </w:numPr>
              <w:jc w:val="both"/>
              <w:rPr>
                <w:noProof/>
                <w:sz w:val="24"/>
                <w:szCs w:val="24"/>
                <w:lang w:val="lt"/>
              </w:rPr>
            </w:pPr>
            <w:r w:rsidRPr="007F0DBD">
              <w:rPr>
                <w:sz w:val="24"/>
                <w:szCs w:val="24"/>
                <w:lang w:val="lt"/>
              </w:rPr>
              <w:lastRenderedPageBreak/>
              <w:t>Energetikos darbuotojo pažymėjimas, suteikiantis teisę vadovauti elektros įrenginių eksploatavimo darbams (VK iki 1000 V)</w:t>
            </w:r>
            <w:r w:rsidR="57877D3F" w:rsidRPr="007F0DBD">
              <w:rPr>
                <w:sz w:val="24"/>
                <w:szCs w:val="24"/>
                <w:lang w:val="lt"/>
              </w:rPr>
              <w:t xml:space="preserve"> </w:t>
            </w:r>
            <w:r w:rsidR="524E2C90" w:rsidRPr="007F0DBD">
              <w:rPr>
                <w:sz w:val="24"/>
                <w:szCs w:val="24"/>
                <w:lang w:val="lt"/>
              </w:rPr>
              <w:t>(</w:t>
            </w:r>
            <w:r w:rsidR="57877D3F" w:rsidRPr="007F0DBD">
              <w:rPr>
                <w:sz w:val="24"/>
                <w:szCs w:val="24"/>
                <w:lang w:val="lt"/>
              </w:rPr>
              <w:t>VERT arba lygiavertį dokumentą</w:t>
            </w:r>
            <w:r w:rsidR="57872D8A" w:rsidRPr="007F0DBD">
              <w:rPr>
                <w:sz w:val="24"/>
                <w:szCs w:val="24"/>
                <w:lang w:val="lt"/>
              </w:rPr>
              <w:t>)</w:t>
            </w:r>
            <w:r w:rsidRPr="007F0DBD">
              <w:rPr>
                <w:sz w:val="24"/>
                <w:szCs w:val="24"/>
                <w:lang w:val="lt"/>
              </w:rPr>
              <w:t>, ir</w:t>
            </w:r>
          </w:p>
          <w:p w14:paraId="43A41673" w14:textId="4DCDFD3D" w:rsidR="00ED3419" w:rsidRPr="007F0DBD" w:rsidRDefault="73A80BB9" w:rsidP="4B9FB0BC">
            <w:pPr>
              <w:pStyle w:val="paragraph"/>
              <w:numPr>
                <w:ilvl w:val="0"/>
                <w:numId w:val="12"/>
              </w:numPr>
              <w:jc w:val="both"/>
              <w:rPr>
                <w:noProof/>
                <w:sz w:val="24"/>
                <w:szCs w:val="24"/>
                <w:lang w:val="lt"/>
              </w:rPr>
            </w:pPr>
            <w:r w:rsidRPr="007F0DBD">
              <w:rPr>
                <w:sz w:val="24"/>
                <w:szCs w:val="24"/>
                <w:lang w:val="lt"/>
              </w:rPr>
              <w:t>Energetikos darbuotojo pažymėjimas, suteikiantis teisę eksploatuoti elektros įrenginius žemoje įtampoje (VK ar PK iki 1000 V)</w:t>
            </w:r>
            <w:r w:rsidR="074698EE" w:rsidRPr="007F0DBD">
              <w:rPr>
                <w:sz w:val="24"/>
                <w:szCs w:val="24"/>
                <w:lang w:val="lt"/>
              </w:rPr>
              <w:t xml:space="preserve"> </w:t>
            </w:r>
            <w:r w:rsidR="7CB2CE09" w:rsidRPr="007F0DBD">
              <w:rPr>
                <w:sz w:val="24"/>
                <w:szCs w:val="24"/>
                <w:lang w:val="lt"/>
              </w:rPr>
              <w:t>(</w:t>
            </w:r>
            <w:r w:rsidR="074698EE" w:rsidRPr="007F0DBD">
              <w:rPr>
                <w:sz w:val="24"/>
                <w:szCs w:val="24"/>
                <w:lang w:val="lt"/>
              </w:rPr>
              <w:t>VERT arba lygiavertį dokumentą</w:t>
            </w:r>
            <w:r w:rsidR="63071811" w:rsidRPr="007F0DBD">
              <w:rPr>
                <w:sz w:val="24"/>
                <w:szCs w:val="24"/>
                <w:lang w:val="lt"/>
              </w:rPr>
              <w:t>)</w:t>
            </w:r>
            <w:r w:rsidRPr="007F0DBD">
              <w:rPr>
                <w:sz w:val="24"/>
                <w:szCs w:val="24"/>
                <w:lang w:val="lt"/>
              </w:rPr>
              <w:t>, ir</w:t>
            </w:r>
          </w:p>
          <w:p w14:paraId="5C8AC042" w14:textId="4FB823B6" w:rsidR="00ED3419" w:rsidRPr="007F0DBD" w:rsidRDefault="73A80BB9" w:rsidP="4B9FB0BC">
            <w:pPr>
              <w:pStyle w:val="paragraph"/>
              <w:numPr>
                <w:ilvl w:val="0"/>
                <w:numId w:val="12"/>
              </w:numPr>
              <w:jc w:val="both"/>
              <w:rPr>
                <w:noProof/>
                <w:sz w:val="24"/>
                <w:szCs w:val="24"/>
                <w:lang w:val="de-AT"/>
              </w:rPr>
            </w:pPr>
            <w:r w:rsidRPr="007F0DBD">
              <w:rPr>
                <w:sz w:val="24"/>
                <w:szCs w:val="24"/>
                <w:lang w:val="lt"/>
              </w:rPr>
              <w:t>Vienas darbuotojas gali būti atestuotas keliose kategorijose.</w:t>
            </w:r>
          </w:p>
          <w:p w14:paraId="4904E5C2" w14:textId="7DC2737A" w:rsidR="00ED3419" w:rsidRPr="007F0DBD" w:rsidRDefault="73A80BB9" w:rsidP="4B9FB0BC">
            <w:pPr>
              <w:pStyle w:val="paragraph"/>
              <w:numPr>
                <w:ilvl w:val="0"/>
                <w:numId w:val="12"/>
              </w:numPr>
              <w:jc w:val="both"/>
              <w:rPr>
                <w:noProof/>
                <w:sz w:val="24"/>
                <w:szCs w:val="24"/>
              </w:rPr>
            </w:pPr>
            <w:r w:rsidRPr="007F0DBD">
              <w:rPr>
                <w:rStyle w:val="normaltextrun"/>
                <w:rFonts w:eastAsiaTheme="majorEastAsia"/>
                <w:b/>
                <w:bCs/>
                <w:sz w:val="24"/>
                <w:szCs w:val="24"/>
                <w:lang w:val="lt-LT"/>
              </w:rPr>
              <w:t xml:space="preserve">Užpildytas Pasiūlymo formos 5 </w:t>
            </w:r>
            <w:r w:rsidRPr="007F0DBD">
              <w:rPr>
                <w:rStyle w:val="normaltextrun"/>
                <w:rFonts w:eastAsiaTheme="majorEastAsia"/>
                <w:b/>
                <w:bCs/>
                <w:sz w:val="24"/>
                <w:szCs w:val="24"/>
                <w:lang w:val="pt-BR"/>
              </w:rPr>
              <w:t>priedas ,,Specialist</w:t>
            </w:r>
            <w:r w:rsidRPr="007F0DBD">
              <w:rPr>
                <w:rStyle w:val="normaltextrun"/>
                <w:rFonts w:eastAsiaTheme="majorEastAsia"/>
                <w:b/>
                <w:bCs/>
                <w:sz w:val="24"/>
                <w:szCs w:val="24"/>
                <w:lang w:val="lt-LT"/>
              </w:rPr>
              <w:t>ų sąrašo forma“. </w:t>
            </w:r>
            <w:r w:rsidRPr="007F0DBD">
              <w:rPr>
                <w:rStyle w:val="eop"/>
                <w:rFonts w:eastAsiaTheme="majorEastAsia"/>
                <w:sz w:val="24"/>
                <w:szCs w:val="24"/>
              </w:rPr>
              <w:t> </w:t>
            </w:r>
          </w:p>
        </w:tc>
      </w:tr>
      <w:tr w:rsidR="00B0313F" w:rsidRPr="007F0DBD" w14:paraId="14773450" w14:textId="77777777" w:rsidTr="52D4268A">
        <w:tc>
          <w:tcPr>
            <w:tcW w:w="711" w:type="dxa"/>
          </w:tcPr>
          <w:p w14:paraId="46986723" w14:textId="73D8A64C" w:rsidR="00B0313F" w:rsidRPr="007F0DBD" w:rsidRDefault="0BB270DB" w:rsidP="00B0313F">
            <w:pPr>
              <w:jc w:val="center"/>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lastRenderedPageBreak/>
              <w:t>8</w:t>
            </w:r>
          </w:p>
        </w:tc>
        <w:tc>
          <w:tcPr>
            <w:tcW w:w="4529" w:type="dxa"/>
          </w:tcPr>
          <w:p w14:paraId="3CBD493D" w14:textId="0BA05150" w:rsidR="00B0313F" w:rsidRPr="007F0DBD" w:rsidRDefault="5C1C9BDE" w:rsidP="4B9FB0BC">
            <w:pPr>
              <w:jc w:val="both"/>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t xml:space="preserve">Tiekėjas privalo </w:t>
            </w:r>
            <w:r w:rsidR="522F64DC" w:rsidRPr="007F0DBD">
              <w:rPr>
                <w:rFonts w:ascii="Times New Roman" w:hAnsi="Times New Roman" w:cs="Times New Roman"/>
                <w:noProof/>
                <w:sz w:val="24"/>
                <w:szCs w:val="24"/>
                <w:lang w:eastAsia="en-US"/>
              </w:rPr>
              <w:t xml:space="preserve">užtikrinti </w:t>
            </w:r>
            <w:r w:rsidR="6A0DC84F" w:rsidRPr="007F0DBD">
              <w:rPr>
                <w:rFonts w:ascii="Times New Roman" w:hAnsi="Times New Roman" w:cs="Times New Roman"/>
                <w:noProof/>
                <w:sz w:val="24"/>
                <w:szCs w:val="24"/>
                <w:lang w:eastAsia="en-US"/>
              </w:rPr>
              <w:t xml:space="preserve">nepertraukiamą </w:t>
            </w:r>
            <w:r w:rsidR="522F64DC" w:rsidRPr="007F0DBD">
              <w:rPr>
                <w:rFonts w:ascii="Times New Roman" w:hAnsi="Times New Roman" w:cs="Times New Roman"/>
                <w:noProof/>
                <w:sz w:val="24"/>
                <w:szCs w:val="24"/>
                <w:lang w:eastAsia="en-US"/>
              </w:rPr>
              <w:t>techninės priežiūros - eksploatavimo paslaugų užtikrinimą:</w:t>
            </w:r>
          </w:p>
          <w:p w14:paraId="2F92F9C1" w14:textId="08AF6A6A" w:rsidR="00B0313F" w:rsidRPr="007F0DBD" w:rsidRDefault="5C1C9BDE" w:rsidP="00207EFB">
            <w:pPr>
              <w:pStyle w:val="paragraph"/>
              <w:numPr>
                <w:ilvl w:val="0"/>
                <w:numId w:val="13"/>
              </w:numPr>
              <w:jc w:val="both"/>
              <w:textAlignment w:val="baseline"/>
              <w:rPr>
                <w:rFonts w:eastAsiaTheme="majorEastAsia"/>
                <w:sz w:val="24"/>
                <w:szCs w:val="24"/>
                <w:lang w:val="lt-LT"/>
              </w:rPr>
            </w:pPr>
            <w:r w:rsidRPr="004B337F">
              <w:rPr>
                <w:rStyle w:val="normaltextrun"/>
                <w:rFonts w:eastAsiaTheme="majorEastAsia"/>
                <w:sz w:val="24"/>
                <w:szCs w:val="24"/>
                <w:lang w:val="lt-LT"/>
              </w:rPr>
              <w:t>Tiekėjas</w:t>
            </w:r>
            <w:r w:rsidRPr="007F0DBD">
              <w:rPr>
                <w:rStyle w:val="normaltextrun"/>
                <w:rFonts w:eastAsiaTheme="majorEastAsia"/>
                <w:color w:val="D13438"/>
                <w:sz w:val="24"/>
                <w:szCs w:val="24"/>
                <w:lang w:val="lt-LT"/>
              </w:rPr>
              <w:t xml:space="preserve"> </w:t>
            </w:r>
            <w:r w:rsidRPr="007F0DBD">
              <w:rPr>
                <w:rStyle w:val="normaltextrun"/>
                <w:rFonts w:eastAsiaTheme="majorEastAsia"/>
                <w:sz w:val="24"/>
                <w:szCs w:val="24"/>
                <w:lang w:val="lt-LT"/>
              </w:rPr>
              <w:t xml:space="preserve">turi užtikrinti nuolatinį (t. y. 24 val. per parą ir 7 kalendorines dienas per savaitę) </w:t>
            </w:r>
            <w:r w:rsidR="66917431" w:rsidRPr="007F0DBD">
              <w:rPr>
                <w:rStyle w:val="normaltextrun"/>
                <w:rFonts w:eastAsiaTheme="majorEastAsia"/>
                <w:sz w:val="24"/>
                <w:szCs w:val="24"/>
                <w:lang w:val="lt-LT"/>
              </w:rPr>
              <w:t xml:space="preserve">Užsakovo pranešimų apie gedimus priėmimą. </w:t>
            </w:r>
          </w:p>
          <w:p w14:paraId="5FB98F3E" w14:textId="26950A2E" w:rsidR="00B0313F" w:rsidRPr="007F0DBD" w:rsidRDefault="00B0313F" w:rsidP="00B0313F">
            <w:pPr>
              <w:pStyle w:val="paragraph"/>
              <w:ind w:left="720"/>
              <w:jc w:val="both"/>
              <w:textAlignment w:val="baseline"/>
              <w:rPr>
                <w:sz w:val="24"/>
                <w:szCs w:val="24"/>
                <w:lang w:val="lt-LT"/>
              </w:rPr>
            </w:pPr>
          </w:p>
        </w:tc>
        <w:tc>
          <w:tcPr>
            <w:tcW w:w="4678" w:type="dxa"/>
          </w:tcPr>
          <w:p w14:paraId="516F4AB4" w14:textId="77777777" w:rsidR="00B0313F" w:rsidRPr="007F0DBD" w:rsidRDefault="5C1C9BDE" w:rsidP="00B0313F">
            <w:pPr>
              <w:jc w:val="both"/>
              <w:rPr>
                <w:rFonts w:ascii="Times New Roman" w:hAnsi="Times New Roman" w:cs="Times New Roman"/>
                <w:noProof/>
                <w:sz w:val="24"/>
                <w:szCs w:val="24"/>
              </w:rPr>
            </w:pPr>
            <w:r w:rsidRPr="007F0DBD">
              <w:rPr>
                <w:rFonts w:ascii="Times New Roman" w:hAnsi="Times New Roman" w:cs="Times New Roman"/>
                <w:noProof/>
                <w:sz w:val="24"/>
                <w:szCs w:val="24"/>
              </w:rPr>
              <w:t>Pateikiama:</w:t>
            </w:r>
          </w:p>
          <w:p w14:paraId="3591AEA3" w14:textId="00923B47" w:rsidR="00B0313F" w:rsidRPr="007F0DBD" w:rsidRDefault="5C1C9BDE" w:rsidP="4B9FB0BC">
            <w:pPr>
              <w:pStyle w:val="ListParagraph"/>
              <w:numPr>
                <w:ilvl w:val="0"/>
                <w:numId w:val="18"/>
              </w:numPr>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Tiekėjo deklaracija, kad techninės priežiūros-eksploatavimo </w:t>
            </w:r>
            <w:r w:rsidR="13EB9B0D" w:rsidRPr="007F0DBD">
              <w:rPr>
                <w:rFonts w:ascii="Times New Roman" w:hAnsi="Times New Roman" w:cs="Times New Roman"/>
                <w:noProof/>
                <w:sz w:val="24"/>
                <w:szCs w:val="24"/>
              </w:rPr>
              <w:t>nepertraukiamas reagavimus į iškvietimus bus užtikrintas</w:t>
            </w:r>
            <w:r w:rsidRPr="007F0DBD">
              <w:rPr>
                <w:rFonts w:ascii="Times New Roman" w:hAnsi="Times New Roman" w:cs="Times New Roman"/>
                <w:noProof/>
                <w:sz w:val="24"/>
                <w:szCs w:val="24"/>
              </w:rPr>
              <w:t>;</w:t>
            </w:r>
          </w:p>
          <w:p w14:paraId="73B44FEB" w14:textId="69E792BC" w:rsidR="00B0313F" w:rsidRPr="007F0DBD" w:rsidRDefault="5C1C9BDE" w:rsidP="5A331660">
            <w:pPr>
              <w:numPr>
                <w:ilvl w:val="0"/>
                <w:numId w:val="18"/>
              </w:numPr>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Tiekėjo deklaracija, kad techninės priežiūros-eksploatavimo </w:t>
            </w:r>
            <w:r w:rsidR="2EA902A9" w:rsidRPr="007F0DBD">
              <w:rPr>
                <w:rFonts w:ascii="Times New Roman" w:hAnsi="Times New Roman" w:cs="Times New Roman"/>
                <w:noProof/>
                <w:sz w:val="24"/>
                <w:szCs w:val="24"/>
              </w:rPr>
              <w:t>paslaugos bus teikiamos</w:t>
            </w:r>
            <w:r w:rsidR="717D6560" w:rsidRPr="007F0DBD">
              <w:rPr>
                <w:rFonts w:ascii="Times New Roman" w:hAnsi="Times New Roman" w:cs="Times New Roman"/>
                <w:noProof/>
                <w:sz w:val="24"/>
                <w:szCs w:val="24"/>
              </w:rPr>
              <w:t xml:space="preserve"> esminėmis</w:t>
            </w:r>
            <w:r w:rsidRPr="007F0DBD">
              <w:rPr>
                <w:rFonts w:ascii="Times New Roman" w:hAnsi="Times New Roman" w:cs="Times New Roman"/>
                <w:noProof/>
                <w:sz w:val="24"/>
                <w:szCs w:val="24"/>
              </w:rPr>
              <w:t xml:space="preserve"> numatytomis </w:t>
            </w:r>
            <w:r w:rsidR="1A00E4A8" w:rsidRPr="007F0DBD">
              <w:rPr>
                <w:rFonts w:ascii="Times New Roman" w:hAnsi="Times New Roman" w:cs="Times New Roman"/>
                <w:noProof/>
                <w:sz w:val="24"/>
                <w:szCs w:val="24"/>
              </w:rPr>
              <w:t>paslaugos teikimo</w:t>
            </w:r>
            <w:r w:rsidRPr="007F0DBD">
              <w:rPr>
                <w:rFonts w:ascii="Times New Roman" w:hAnsi="Times New Roman" w:cs="Times New Roman"/>
                <w:noProof/>
                <w:sz w:val="24"/>
                <w:szCs w:val="24"/>
              </w:rPr>
              <w:t xml:space="preserve"> sąlygomis. </w:t>
            </w:r>
          </w:p>
          <w:p w14:paraId="4D99F9B2" w14:textId="16E4C020" w:rsidR="4B9FB0BC" w:rsidRPr="007F0DBD" w:rsidRDefault="4B9FB0BC" w:rsidP="4B9FB0BC">
            <w:pPr>
              <w:pStyle w:val="ListParagraph"/>
              <w:jc w:val="both"/>
              <w:rPr>
                <w:rFonts w:ascii="Times New Roman" w:hAnsi="Times New Roman" w:cs="Times New Roman"/>
                <w:noProof/>
                <w:sz w:val="24"/>
                <w:szCs w:val="24"/>
              </w:rPr>
            </w:pPr>
          </w:p>
          <w:p w14:paraId="049B7705" w14:textId="047AD6D3" w:rsidR="00B0313F" w:rsidRPr="007F0DBD" w:rsidRDefault="00B0313F" w:rsidP="4B9FB0BC">
            <w:pPr>
              <w:pStyle w:val="ListParagraph"/>
              <w:jc w:val="both"/>
              <w:rPr>
                <w:rFonts w:ascii="Times New Roman" w:hAnsi="Times New Roman" w:cs="Times New Roman"/>
                <w:noProof/>
                <w:sz w:val="24"/>
                <w:szCs w:val="24"/>
              </w:rPr>
            </w:pPr>
          </w:p>
          <w:p w14:paraId="6CB91C15" w14:textId="7B105CF7" w:rsidR="00B0313F" w:rsidRPr="007F0DBD" w:rsidRDefault="00B0313F" w:rsidP="4B9FB0BC">
            <w:pPr>
              <w:pStyle w:val="ListParagraph"/>
              <w:jc w:val="both"/>
              <w:rPr>
                <w:rFonts w:ascii="Times New Roman" w:hAnsi="Times New Roman" w:cs="Times New Roman"/>
                <w:noProof/>
                <w:sz w:val="24"/>
                <w:szCs w:val="24"/>
              </w:rPr>
            </w:pPr>
          </w:p>
        </w:tc>
      </w:tr>
      <w:tr w:rsidR="4B9FB0BC" w:rsidRPr="007F0DBD" w14:paraId="38EF1254" w14:textId="77777777" w:rsidTr="52D4268A">
        <w:trPr>
          <w:trHeight w:val="300"/>
        </w:trPr>
        <w:tc>
          <w:tcPr>
            <w:tcW w:w="711" w:type="dxa"/>
          </w:tcPr>
          <w:p w14:paraId="0D0DF63F" w14:textId="26D5F322" w:rsidR="5E11ED55" w:rsidRPr="007F0DBD" w:rsidRDefault="5E11ED55" w:rsidP="4B9FB0BC">
            <w:pPr>
              <w:jc w:val="center"/>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t>9</w:t>
            </w:r>
          </w:p>
        </w:tc>
        <w:tc>
          <w:tcPr>
            <w:tcW w:w="4529" w:type="dxa"/>
          </w:tcPr>
          <w:p w14:paraId="772573DF" w14:textId="3B63E3E6" w:rsidR="381F3CE7" w:rsidRPr="007F0DBD" w:rsidRDefault="381F3CE7" w:rsidP="4B9FB0BC">
            <w:pPr>
              <w:jc w:val="both"/>
              <w:rPr>
                <w:rFonts w:ascii="Times New Roman" w:eastAsia="Times New Roman" w:hAnsi="Times New Roman" w:cs="Times New Roman"/>
                <w:i/>
                <w:iCs/>
                <w:sz w:val="24"/>
                <w:szCs w:val="24"/>
                <w:lang w:val="lt"/>
              </w:rPr>
            </w:pPr>
            <w:r w:rsidRPr="007F0DBD">
              <w:rPr>
                <w:rFonts w:ascii="Times New Roman" w:hAnsi="Times New Roman" w:cs="Times New Roman"/>
                <w:noProof/>
                <w:sz w:val="24"/>
                <w:szCs w:val="24"/>
                <w:lang w:eastAsia="en-US"/>
              </w:rPr>
              <w:t xml:space="preserve">Tiekėjo techninės - eksploatacinės priežiūros tarnyba turi </w:t>
            </w:r>
            <w:r w:rsidR="4B9FB0BC" w:rsidRPr="007F0DBD">
              <w:rPr>
                <w:rStyle w:val="normaltextrun"/>
                <w:rFonts w:ascii="Times New Roman" w:eastAsiaTheme="majorEastAsia" w:hAnsi="Times New Roman" w:cs="Times New Roman"/>
                <w:sz w:val="24"/>
                <w:szCs w:val="24"/>
              </w:rPr>
              <w:t xml:space="preserve">turėti ar gali pasitelkti kvalifikuotą personalą galintį vykdyti įkrovimo stotelių nuolatinio </w:t>
            </w:r>
            <w:r w:rsidR="4B9FB0BC" w:rsidRPr="007F0DBD">
              <w:rPr>
                <w:rFonts w:ascii="Times New Roman" w:hAnsi="Times New Roman" w:cs="Times New Roman"/>
                <w:noProof/>
                <w:sz w:val="24"/>
                <w:szCs w:val="24"/>
                <w:lang w:eastAsia="en-US"/>
              </w:rPr>
              <w:t>techninio aptarnavimo - eksploatacinę priežiūrą</w:t>
            </w:r>
            <w:r w:rsidR="4B9FB0BC" w:rsidRPr="007F0DBD">
              <w:rPr>
                <w:rStyle w:val="normaltextrun"/>
                <w:rFonts w:ascii="Times New Roman" w:eastAsiaTheme="majorEastAsia" w:hAnsi="Times New Roman" w:cs="Times New Roman"/>
                <w:sz w:val="24"/>
                <w:szCs w:val="24"/>
              </w:rPr>
              <w:t xml:space="preserve"> ir remonto paslaugas - </w:t>
            </w:r>
            <w:r w:rsidR="4B9FB0BC" w:rsidRPr="007F0DBD">
              <w:rPr>
                <w:rStyle w:val="normaltextrun"/>
                <w:rFonts w:ascii="Times New Roman" w:hAnsi="Times New Roman" w:cs="Times New Roman"/>
                <w:sz w:val="24"/>
                <w:szCs w:val="24"/>
              </w:rPr>
              <w:t xml:space="preserve">ne mažiau kaip </w:t>
            </w:r>
            <w:r w:rsidR="4B9FB0BC" w:rsidRPr="007F0DBD">
              <w:rPr>
                <w:rStyle w:val="normaltextrun"/>
                <w:rFonts w:ascii="Times New Roman" w:eastAsiaTheme="majorEastAsia" w:hAnsi="Times New Roman" w:cs="Times New Roman"/>
                <w:sz w:val="24"/>
                <w:szCs w:val="24"/>
              </w:rPr>
              <w:t>2 (du)</w:t>
            </w:r>
            <w:r w:rsidR="4B9FB0BC" w:rsidRPr="007F0DBD">
              <w:rPr>
                <w:rStyle w:val="normaltextrun"/>
                <w:rFonts w:ascii="Times New Roman" w:hAnsi="Times New Roman" w:cs="Times New Roman"/>
                <w:sz w:val="24"/>
                <w:szCs w:val="24"/>
              </w:rPr>
              <w:t>  specialist</w:t>
            </w:r>
            <w:r w:rsidR="4B9FB0BC" w:rsidRPr="007F0DBD">
              <w:rPr>
                <w:rStyle w:val="normaltextrun"/>
                <w:rFonts w:ascii="Times New Roman" w:eastAsiaTheme="majorEastAsia" w:hAnsi="Times New Roman" w:cs="Times New Roman"/>
                <w:sz w:val="24"/>
                <w:szCs w:val="24"/>
              </w:rPr>
              <w:t>us</w:t>
            </w:r>
            <w:r w:rsidR="4B9FB0BC" w:rsidRPr="007F0DBD">
              <w:rPr>
                <w:rStyle w:val="normaltextrun"/>
                <w:rFonts w:ascii="Times New Roman" w:hAnsi="Times New Roman" w:cs="Times New Roman"/>
                <w:sz w:val="24"/>
                <w:szCs w:val="24"/>
              </w:rPr>
              <w:t xml:space="preserve"> turin</w:t>
            </w:r>
            <w:r w:rsidR="4B9FB0BC" w:rsidRPr="007F0DBD">
              <w:rPr>
                <w:rStyle w:val="normaltextrun"/>
                <w:rFonts w:ascii="Times New Roman" w:eastAsiaTheme="majorEastAsia" w:hAnsi="Times New Roman" w:cs="Times New Roman"/>
                <w:sz w:val="24"/>
                <w:szCs w:val="24"/>
              </w:rPr>
              <w:t>čius</w:t>
            </w:r>
            <w:r w:rsidR="4B9FB0BC" w:rsidRPr="007F0DBD">
              <w:rPr>
                <w:rStyle w:val="normaltextrun"/>
                <w:rFonts w:ascii="Times New Roman" w:hAnsi="Times New Roman" w:cs="Times New Roman"/>
                <w:sz w:val="24"/>
                <w:szCs w:val="24"/>
              </w:rPr>
              <w:t xml:space="preserve"> teisę vykdyti </w:t>
            </w:r>
            <w:r w:rsidR="4B9FB0BC" w:rsidRPr="007F0DBD">
              <w:rPr>
                <w:rFonts w:ascii="Times New Roman" w:eastAsia="Times New Roman" w:hAnsi="Times New Roman" w:cs="Times New Roman"/>
                <w:i/>
                <w:iCs/>
                <w:sz w:val="24"/>
                <w:szCs w:val="24"/>
                <w:lang w:val="lt"/>
              </w:rPr>
              <w:t>Elektros tinklo ir įrenginių iki 1000 V remonto, bandymo, technologinio valdymo ir techninės priežiūros darbus</w:t>
            </w:r>
          </w:p>
          <w:p w14:paraId="1B129845" w14:textId="741E0BCD" w:rsidR="4B9FB0BC" w:rsidRPr="007F0DBD" w:rsidRDefault="4B9FB0BC" w:rsidP="4B9FB0BC">
            <w:pPr>
              <w:pStyle w:val="paragraph"/>
              <w:spacing w:before="0" w:beforeAutospacing="0" w:after="0" w:afterAutospacing="0"/>
              <w:ind w:right="45"/>
              <w:jc w:val="both"/>
              <w:rPr>
                <w:rStyle w:val="normaltextrun"/>
                <w:sz w:val="24"/>
                <w:szCs w:val="24"/>
                <w:lang w:val="lt-LT"/>
              </w:rPr>
            </w:pPr>
          </w:p>
          <w:p w14:paraId="5CEEB596" w14:textId="395D4233" w:rsidR="4B9FB0BC" w:rsidRPr="007F0DBD" w:rsidRDefault="4B9FB0BC" w:rsidP="4B9FB0BC">
            <w:pPr>
              <w:pStyle w:val="paragraph"/>
              <w:spacing w:before="0" w:beforeAutospacing="0" w:after="0" w:afterAutospacing="0"/>
              <w:ind w:right="45"/>
              <w:jc w:val="both"/>
              <w:rPr>
                <w:rStyle w:val="normaltextrun"/>
                <w:sz w:val="24"/>
                <w:szCs w:val="24"/>
                <w:lang w:val="lt-LT"/>
              </w:rPr>
            </w:pPr>
          </w:p>
          <w:p w14:paraId="74007489" w14:textId="00EB3F9F" w:rsidR="4B9FB0BC" w:rsidRPr="007F0DBD" w:rsidRDefault="4B9FB0BC" w:rsidP="4B9FB0BC">
            <w:pPr>
              <w:jc w:val="both"/>
              <w:rPr>
                <w:rStyle w:val="normaltextrun"/>
                <w:rFonts w:ascii="Times New Roman" w:hAnsi="Times New Roman" w:cs="Times New Roman"/>
                <w:sz w:val="24"/>
                <w:szCs w:val="24"/>
              </w:rPr>
            </w:pPr>
          </w:p>
          <w:p w14:paraId="0C0F7F4C" w14:textId="0D8B2EC2" w:rsidR="4B9FB0BC" w:rsidRPr="007F0DBD" w:rsidRDefault="4B9FB0BC" w:rsidP="4B9FB0BC">
            <w:pPr>
              <w:jc w:val="both"/>
              <w:rPr>
                <w:rStyle w:val="normaltextrun"/>
                <w:rFonts w:ascii="Times New Roman" w:hAnsi="Times New Roman" w:cs="Times New Roman"/>
                <w:sz w:val="24"/>
                <w:szCs w:val="24"/>
              </w:rPr>
            </w:pPr>
          </w:p>
        </w:tc>
        <w:tc>
          <w:tcPr>
            <w:tcW w:w="4678" w:type="dxa"/>
          </w:tcPr>
          <w:p w14:paraId="33736405" w14:textId="77777777" w:rsidR="4B9FB0BC" w:rsidRPr="007F0DBD" w:rsidRDefault="4B9FB0BC" w:rsidP="4B9FB0BC">
            <w:pPr>
              <w:pStyle w:val="paragraph"/>
              <w:spacing w:before="0" w:beforeAutospacing="0" w:after="0" w:afterAutospacing="0"/>
              <w:jc w:val="both"/>
              <w:rPr>
                <w:sz w:val="24"/>
                <w:szCs w:val="24"/>
              </w:rPr>
            </w:pPr>
            <w:r w:rsidRPr="007F0DBD">
              <w:rPr>
                <w:rStyle w:val="normaltextrun"/>
                <w:rFonts w:eastAsiaTheme="majorEastAsia"/>
                <w:b/>
                <w:bCs/>
                <w:sz w:val="24"/>
                <w:szCs w:val="24"/>
                <w:u w:val="single"/>
                <w:lang w:val="lt-LT"/>
              </w:rPr>
              <w:t xml:space="preserve">PATEIKIAMA </w:t>
            </w:r>
            <w:r w:rsidRPr="007F0DBD">
              <w:rPr>
                <w:rStyle w:val="normaltextrun"/>
                <w:rFonts w:eastAsiaTheme="majorEastAsia"/>
                <w:b/>
                <w:bCs/>
                <w:i/>
                <w:iCs/>
                <w:sz w:val="24"/>
                <w:szCs w:val="24"/>
                <w:u w:val="single"/>
                <w:lang w:val="lt-LT"/>
              </w:rPr>
              <w:t>(bus prašoma pateikti tik galimo laimėtojo):</w:t>
            </w:r>
            <w:r w:rsidRPr="007F0DBD">
              <w:rPr>
                <w:rStyle w:val="eop"/>
                <w:rFonts w:eastAsiaTheme="majorEastAsia"/>
                <w:sz w:val="24"/>
                <w:szCs w:val="24"/>
              </w:rPr>
              <w:t> </w:t>
            </w:r>
          </w:p>
          <w:p w14:paraId="334BBF00" w14:textId="64BCEDE3" w:rsidR="4B9FB0BC" w:rsidRPr="007F0DBD" w:rsidRDefault="4B9FB0BC" w:rsidP="4B9FB0BC">
            <w:pPr>
              <w:pStyle w:val="paragraph"/>
              <w:jc w:val="both"/>
              <w:rPr>
                <w:noProof/>
                <w:sz w:val="24"/>
                <w:szCs w:val="24"/>
              </w:rPr>
            </w:pPr>
            <w:r w:rsidRPr="007F0DBD">
              <w:rPr>
                <w:sz w:val="24"/>
                <w:szCs w:val="24"/>
                <w:lang w:val="lt"/>
              </w:rPr>
              <w:t>1. Energetikos darbuotojo pažymėjimas, suteikiantis teisę organizuoti elektros įrenginių eksploatavimą (AK iki 1000 V)</w:t>
            </w:r>
            <w:r w:rsidR="38154713" w:rsidRPr="007F0DBD">
              <w:rPr>
                <w:sz w:val="24"/>
                <w:szCs w:val="24"/>
                <w:lang w:val="lt"/>
              </w:rPr>
              <w:t xml:space="preserve"> (VERT arba lygiavertį dokumentą)</w:t>
            </w:r>
            <w:r w:rsidRPr="007F0DBD">
              <w:rPr>
                <w:sz w:val="24"/>
                <w:szCs w:val="24"/>
                <w:lang w:val="lt"/>
              </w:rPr>
              <w:t>, ir</w:t>
            </w:r>
          </w:p>
          <w:p w14:paraId="459764B7" w14:textId="7FF1FDC5" w:rsidR="4B9FB0BC" w:rsidRPr="007F0DBD" w:rsidRDefault="4B9FB0BC" w:rsidP="4B9FB0BC">
            <w:pPr>
              <w:pStyle w:val="paragraph"/>
              <w:jc w:val="both"/>
              <w:rPr>
                <w:noProof/>
                <w:sz w:val="24"/>
                <w:szCs w:val="24"/>
              </w:rPr>
            </w:pPr>
            <w:r w:rsidRPr="007F0DBD">
              <w:rPr>
                <w:sz w:val="24"/>
                <w:szCs w:val="24"/>
                <w:lang w:val="lt"/>
              </w:rPr>
              <w:t>2. Energetikos darbuotojo pažymėjimas, suteikiantis teisę vadovauti elektros įrenginių eksploatavimo darbams (VK iki 1000 V)</w:t>
            </w:r>
            <w:r w:rsidR="5F9D16AB" w:rsidRPr="007F0DBD">
              <w:rPr>
                <w:sz w:val="24"/>
                <w:szCs w:val="24"/>
                <w:lang w:val="lt"/>
              </w:rPr>
              <w:t xml:space="preserve"> (VERT arba lygiavertį dokumentą)</w:t>
            </w:r>
            <w:r w:rsidRPr="007F0DBD">
              <w:rPr>
                <w:sz w:val="24"/>
                <w:szCs w:val="24"/>
                <w:lang w:val="lt"/>
              </w:rPr>
              <w:t>, ir</w:t>
            </w:r>
          </w:p>
          <w:p w14:paraId="4BB70C0F" w14:textId="2177E061" w:rsidR="4B9FB0BC" w:rsidRPr="007F0DBD" w:rsidRDefault="4B9FB0BC" w:rsidP="4B9FB0BC">
            <w:pPr>
              <w:pStyle w:val="paragraph"/>
              <w:jc w:val="both"/>
              <w:rPr>
                <w:noProof/>
                <w:sz w:val="24"/>
                <w:szCs w:val="24"/>
              </w:rPr>
            </w:pPr>
            <w:r w:rsidRPr="007F0DBD">
              <w:rPr>
                <w:sz w:val="24"/>
                <w:szCs w:val="24"/>
                <w:lang w:val="lt"/>
              </w:rPr>
              <w:t>3. Energetikos darbuotojo pažymėjimas, suteikiantis teisę eksploatuoti elektros įrenginius žemoje įtampoje (VK ar PK iki 1000 V)</w:t>
            </w:r>
            <w:r w:rsidR="7551D28D" w:rsidRPr="007F0DBD">
              <w:rPr>
                <w:sz w:val="24"/>
                <w:szCs w:val="24"/>
                <w:lang w:val="lt"/>
              </w:rPr>
              <w:t xml:space="preserve"> (VERT arba lygiavertį dokumentą)</w:t>
            </w:r>
            <w:r w:rsidRPr="007F0DBD">
              <w:rPr>
                <w:sz w:val="24"/>
                <w:szCs w:val="24"/>
                <w:lang w:val="lt"/>
              </w:rPr>
              <w:t>, ir</w:t>
            </w:r>
          </w:p>
          <w:p w14:paraId="7AA78F8B" w14:textId="69CC4781" w:rsidR="4B9FB0BC" w:rsidRPr="007F0DBD" w:rsidRDefault="4B9FB0BC" w:rsidP="4B9FB0BC">
            <w:pPr>
              <w:pStyle w:val="paragraph"/>
              <w:jc w:val="both"/>
              <w:rPr>
                <w:noProof/>
                <w:sz w:val="24"/>
                <w:szCs w:val="24"/>
                <w:lang w:val="de-AT"/>
              </w:rPr>
            </w:pPr>
            <w:r w:rsidRPr="007F0DBD">
              <w:rPr>
                <w:sz w:val="24"/>
                <w:szCs w:val="24"/>
                <w:lang w:val="lt"/>
              </w:rPr>
              <w:t>4. Vienas darbuotojas gali būti atestuotas keliose kategorijose.</w:t>
            </w:r>
          </w:p>
          <w:p w14:paraId="5A2AE035" w14:textId="74886783" w:rsidR="4B9FB0BC" w:rsidRPr="007F0DBD" w:rsidRDefault="4B9FB0BC" w:rsidP="4B9FB0BC">
            <w:pPr>
              <w:pStyle w:val="paragraph"/>
              <w:jc w:val="both"/>
              <w:rPr>
                <w:noProof/>
                <w:sz w:val="24"/>
                <w:szCs w:val="24"/>
              </w:rPr>
            </w:pPr>
            <w:r w:rsidRPr="007F0DBD">
              <w:rPr>
                <w:rStyle w:val="normaltextrun"/>
                <w:rFonts w:eastAsiaTheme="majorEastAsia"/>
                <w:b/>
                <w:bCs/>
                <w:sz w:val="24"/>
                <w:szCs w:val="24"/>
                <w:lang w:val="lt-LT"/>
              </w:rPr>
              <w:lastRenderedPageBreak/>
              <w:t xml:space="preserve">5. Užpildytas Pasiūlymo formos 5 </w:t>
            </w:r>
            <w:r w:rsidRPr="007F0DBD">
              <w:rPr>
                <w:rStyle w:val="normaltextrun"/>
                <w:rFonts w:eastAsiaTheme="majorEastAsia"/>
                <w:b/>
                <w:bCs/>
                <w:sz w:val="24"/>
                <w:szCs w:val="24"/>
                <w:lang w:val="pt-BR"/>
              </w:rPr>
              <w:t>priedas ,,Specialist</w:t>
            </w:r>
            <w:r w:rsidRPr="007F0DBD">
              <w:rPr>
                <w:rStyle w:val="normaltextrun"/>
                <w:rFonts w:eastAsiaTheme="majorEastAsia"/>
                <w:b/>
                <w:bCs/>
                <w:sz w:val="24"/>
                <w:szCs w:val="24"/>
                <w:lang w:val="lt-LT"/>
              </w:rPr>
              <w:t>ų sąrašo forma“. </w:t>
            </w:r>
            <w:r w:rsidRPr="007F0DBD">
              <w:rPr>
                <w:rStyle w:val="eop"/>
                <w:rFonts w:eastAsiaTheme="majorEastAsia"/>
                <w:sz w:val="24"/>
                <w:szCs w:val="24"/>
              </w:rPr>
              <w:t> </w:t>
            </w:r>
          </w:p>
          <w:p w14:paraId="707BD96C" w14:textId="1CD7D677" w:rsidR="4B9FB0BC" w:rsidRPr="007F0DBD" w:rsidRDefault="4B9FB0BC" w:rsidP="4B9FB0BC">
            <w:pPr>
              <w:jc w:val="both"/>
              <w:rPr>
                <w:rFonts w:ascii="Times New Roman" w:hAnsi="Times New Roman" w:cs="Times New Roman"/>
                <w:noProof/>
                <w:color w:val="FF0000"/>
                <w:sz w:val="24"/>
                <w:szCs w:val="24"/>
              </w:rPr>
            </w:pPr>
          </w:p>
        </w:tc>
      </w:tr>
      <w:tr w:rsidR="00B0313F" w:rsidRPr="007F0DBD" w14:paraId="08CCF060" w14:textId="77777777" w:rsidTr="52D4268A">
        <w:trPr>
          <w:cantSplit/>
        </w:trPr>
        <w:tc>
          <w:tcPr>
            <w:tcW w:w="9918" w:type="dxa"/>
            <w:gridSpan w:val="3"/>
            <w:tcBorders>
              <w:bottom w:val="single" w:sz="4" w:space="0" w:color="auto"/>
            </w:tcBorders>
            <w:vAlign w:val="center"/>
          </w:tcPr>
          <w:p w14:paraId="080D7EFA" w14:textId="77777777" w:rsidR="00B0313F" w:rsidRPr="007F0DBD" w:rsidRDefault="00B0313F" w:rsidP="00B0313F">
            <w:pPr>
              <w:keepNext/>
              <w:keepLines/>
              <w:spacing w:line="259" w:lineRule="auto"/>
              <w:jc w:val="center"/>
              <w:outlineLvl w:val="1"/>
              <w:rPr>
                <w:rFonts w:ascii="Times New Roman" w:hAnsi="Times New Roman" w:cs="Times New Roman"/>
                <w:b/>
                <w:i/>
                <w:noProof/>
                <w:sz w:val="24"/>
                <w:szCs w:val="24"/>
              </w:rPr>
            </w:pPr>
            <w:r w:rsidRPr="007F0DBD">
              <w:rPr>
                <w:rFonts w:ascii="Times New Roman" w:hAnsi="Times New Roman" w:cs="Times New Roman"/>
                <w:b/>
                <w:i/>
                <w:noProof/>
                <w:sz w:val="24"/>
                <w:szCs w:val="24"/>
                <w:lang w:eastAsia="en-US"/>
              </w:rPr>
              <w:lastRenderedPageBreak/>
              <w:t>Finansinis ir ekonominis pajėgumas</w:t>
            </w:r>
          </w:p>
        </w:tc>
      </w:tr>
      <w:tr w:rsidR="00B0313F" w:rsidRPr="007F0DBD" w14:paraId="64746C7B" w14:textId="77777777" w:rsidTr="52D4268A">
        <w:tc>
          <w:tcPr>
            <w:tcW w:w="711" w:type="dxa"/>
            <w:tcBorders>
              <w:top w:val="single" w:sz="4" w:space="0" w:color="auto"/>
              <w:bottom w:val="single" w:sz="4" w:space="0" w:color="auto"/>
              <w:right w:val="single" w:sz="4" w:space="0" w:color="auto"/>
            </w:tcBorders>
          </w:tcPr>
          <w:p w14:paraId="392E4527" w14:textId="36744C6C" w:rsidR="00B0313F" w:rsidRPr="007F0DBD" w:rsidRDefault="00B0313F" w:rsidP="00B0313F">
            <w:pPr>
              <w:contextualSpacing/>
              <w:jc w:val="center"/>
              <w:rPr>
                <w:rFonts w:ascii="Times New Roman" w:hAnsi="Times New Roman" w:cs="Times New Roman"/>
                <w:noProof/>
                <w:sz w:val="24"/>
                <w:szCs w:val="24"/>
                <w:lang w:eastAsia="en-US"/>
              </w:rPr>
            </w:pPr>
          </w:p>
        </w:tc>
        <w:tc>
          <w:tcPr>
            <w:tcW w:w="4529" w:type="dxa"/>
            <w:tcBorders>
              <w:top w:val="single" w:sz="4" w:space="0" w:color="auto"/>
              <w:left w:val="single" w:sz="4" w:space="0" w:color="auto"/>
              <w:bottom w:val="single" w:sz="4" w:space="0" w:color="auto"/>
              <w:right w:val="single" w:sz="4" w:space="0" w:color="auto"/>
            </w:tcBorders>
          </w:tcPr>
          <w:p w14:paraId="3F1FBE70" w14:textId="24D33BDF" w:rsidR="00B0313F" w:rsidRPr="007F0DBD" w:rsidRDefault="00B0313F" w:rsidP="00B0313F">
            <w:pPr>
              <w:jc w:val="both"/>
              <w:rPr>
                <w:rFonts w:ascii="Times New Roman" w:hAnsi="Times New Roman" w:cs="Times New Roman"/>
                <w:noProof/>
                <w:sz w:val="24"/>
                <w:szCs w:val="24"/>
                <w:lang w:eastAsia="en-US"/>
              </w:rPr>
            </w:pPr>
            <w:r w:rsidRPr="007F0DBD">
              <w:rPr>
                <w:rFonts w:ascii="Times New Roman" w:hAnsi="Times New Roman" w:cs="Times New Roman"/>
                <w:noProof/>
                <w:sz w:val="24"/>
                <w:szCs w:val="24"/>
                <w:u w:val="single"/>
                <w:lang w:eastAsia="en-US"/>
              </w:rPr>
              <w:t>Tiekėjo metinės visos veiklos pajamos per paskutiniuosius finansinius metus</w:t>
            </w:r>
            <w:r w:rsidRPr="007F0DBD">
              <w:rPr>
                <w:rFonts w:ascii="Times New Roman" w:hAnsi="Times New Roman" w:cs="Times New Roman"/>
                <w:noProof/>
                <w:sz w:val="24"/>
                <w:szCs w:val="24"/>
                <w:lang w:eastAsia="en-US"/>
              </w:rPr>
              <w:t xml:space="preserve">, o jei ūkio subjektas įregistruotas vėliau ar veiklą pradėjo vėliau – nuo ūkio subjekto įregistravimo ar veiklos pradžios, yra </w:t>
            </w:r>
            <w:r w:rsidRPr="007F0DBD">
              <w:rPr>
                <w:rFonts w:ascii="Times New Roman" w:hAnsi="Times New Roman" w:cs="Times New Roman"/>
                <w:iCs/>
                <w:noProof/>
                <w:sz w:val="24"/>
                <w:szCs w:val="24"/>
                <w:lang w:eastAsia="en-US"/>
              </w:rPr>
              <w:t xml:space="preserve">nemažesnės nei 1 000 000,00  (vienas milijonas) eurų. </w:t>
            </w:r>
          </w:p>
          <w:p w14:paraId="3FD99D4A" w14:textId="77777777" w:rsidR="00B0313F" w:rsidRPr="007F0DBD" w:rsidRDefault="00B0313F" w:rsidP="00B0313F">
            <w:pPr>
              <w:keepNext/>
              <w:ind w:firstLine="176"/>
              <w:jc w:val="both"/>
              <w:rPr>
                <w:rFonts w:ascii="Times New Roman" w:eastAsia="Calibri" w:hAnsi="Times New Roman" w:cs="Times New Roman"/>
                <w:noProof/>
                <w:sz w:val="24"/>
                <w:szCs w:val="24"/>
              </w:rPr>
            </w:pPr>
            <w:r w:rsidRPr="007F0DBD">
              <w:rPr>
                <w:rFonts w:ascii="Times New Roman" w:eastAsia="Calibri" w:hAnsi="Times New Roman" w:cs="Times New Roman"/>
                <w:noProof/>
                <w:sz w:val="24"/>
                <w:szCs w:val="24"/>
              </w:rPr>
              <w:t>Reikalavimai:</w:t>
            </w:r>
          </w:p>
          <w:p w14:paraId="1A73E81E" w14:textId="77777777" w:rsidR="00B0313F" w:rsidRPr="007F0DBD" w:rsidRDefault="00B0313F" w:rsidP="00B0313F">
            <w:pPr>
              <w:ind w:firstLine="176"/>
              <w:jc w:val="both"/>
              <w:rPr>
                <w:rFonts w:ascii="Times New Roman" w:hAnsi="Times New Roman" w:cs="Times New Roman"/>
                <w:iCs/>
                <w:noProof/>
                <w:sz w:val="24"/>
                <w:szCs w:val="24"/>
              </w:rPr>
            </w:pPr>
            <w:r w:rsidRPr="007F0DBD">
              <w:rPr>
                <w:rFonts w:ascii="Times New Roman" w:hAnsi="Times New Roman" w:cs="Times New Roman"/>
                <w:noProof/>
                <w:sz w:val="24"/>
                <w:szCs w:val="24"/>
              </w:rPr>
              <w:t>- J</w:t>
            </w:r>
            <w:r w:rsidRPr="007F0DBD">
              <w:rPr>
                <w:rFonts w:ascii="Times New Roman" w:hAnsi="Times New Roman" w:cs="Times New Roman"/>
                <w:iCs/>
                <w:noProof/>
                <w:sz w:val="24"/>
                <w:szCs w:val="24"/>
              </w:rPr>
              <w:t>eigu pasiūlymą teikia ūkio subjektų grupė – reikalavimą turi atitikti visi kartu (pajėgumai sumuojami);</w:t>
            </w:r>
          </w:p>
          <w:p w14:paraId="6B9C7E45" w14:textId="77777777" w:rsidR="00B0313F" w:rsidRPr="007F0DBD" w:rsidRDefault="00B0313F" w:rsidP="00B0313F">
            <w:pPr>
              <w:ind w:firstLine="176"/>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 Tiekėjas gali remtis kitų ūkio subjektų pajėgumais: </w:t>
            </w:r>
            <w:r w:rsidRPr="007F0DBD">
              <w:rPr>
                <w:rFonts w:ascii="Times New Roman" w:hAnsi="Times New Roman" w:cs="Times New Roman"/>
                <w:iCs/>
                <w:noProof/>
                <w:sz w:val="24"/>
                <w:szCs w:val="24"/>
              </w:rPr>
              <w:t>reikalavimą turi atitikti visi kartu (šių ūkio subjektų pajėgumai gali būti sumuojami su tiekėjo pajėgumais).</w:t>
            </w:r>
            <w:r w:rsidRPr="007F0DBD">
              <w:rPr>
                <w:rFonts w:ascii="Times New Roman" w:hAnsi="Times New Roman" w:cs="Times New Roman"/>
                <w:noProof/>
                <w:sz w:val="24"/>
                <w:szCs w:val="24"/>
              </w:rPr>
              <w:t xml:space="preserve">  Tiekėjas ir ūkio subjektai, kurių pajėgumais remiamasi, turi prisiimti solidarią atsakomybę už sutarties įvykdymą (pateikiamas dokumentas (sutartis ar kt.), įrodantis solidarios atsakomybės prisiėmimą pirkimo laimėjimo atveju);</w:t>
            </w:r>
          </w:p>
          <w:p w14:paraId="6DA4FFD2" w14:textId="77777777" w:rsidR="00B0313F" w:rsidRPr="007F0DBD" w:rsidRDefault="00B0313F" w:rsidP="00B0313F">
            <w:pPr>
              <w:ind w:right="114" w:firstLine="176"/>
              <w:jc w:val="both"/>
              <w:rPr>
                <w:rFonts w:ascii="Times New Roman" w:hAnsi="Times New Roman" w:cs="Times New Roman"/>
                <w:noProof/>
                <w:sz w:val="24"/>
                <w:szCs w:val="24"/>
                <w:lang w:eastAsia="en-US"/>
              </w:rPr>
            </w:pPr>
            <w:r w:rsidRPr="007F0DBD">
              <w:rPr>
                <w:rFonts w:ascii="Times New Roman" w:hAnsi="Times New Roman" w:cs="Times New Roman"/>
                <w:noProof/>
                <w:sz w:val="24"/>
                <w:szCs w:val="24"/>
              </w:rPr>
              <w:t xml:space="preserve">- </w:t>
            </w:r>
            <w:r w:rsidRPr="007F0DBD">
              <w:rPr>
                <w:rFonts w:ascii="Times New Roman" w:hAnsi="Times New Roman" w:cs="Times New Roman"/>
                <w:iCs/>
                <w:noProof/>
                <w:sz w:val="24"/>
                <w:szCs w:val="24"/>
              </w:rPr>
              <w:t>subtiekėjams šis reikalavimas nekeliamas</w:t>
            </w:r>
            <w:r w:rsidRPr="007F0DBD">
              <w:rPr>
                <w:rFonts w:ascii="Times New Roman" w:hAnsi="Times New Roman" w:cs="Times New Roman"/>
                <w:noProof/>
                <w:sz w:val="24"/>
                <w:szCs w:val="24"/>
              </w:rPr>
              <w:t>.</w:t>
            </w:r>
          </w:p>
        </w:tc>
        <w:tc>
          <w:tcPr>
            <w:tcW w:w="4678" w:type="dxa"/>
            <w:tcBorders>
              <w:top w:val="single" w:sz="4" w:space="0" w:color="auto"/>
              <w:left w:val="single" w:sz="4" w:space="0" w:color="auto"/>
              <w:bottom w:val="single" w:sz="4" w:space="0" w:color="auto"/>
            </w:tcBorders>
          </w:tcPr>
          <w:p w14:paraId="6DF704B6" w14:textId="77777777" w:rsidR="00B0313F" w:rsidRPr="007F0DBD" w:rsidRDefault="5C1C9BDE" w:rsidP="4B9FB0BC">
            <w:pPr>
              <w:ind w:firstLine="175"/>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1) Paskutiniųjų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387CA9D6" w14:textId="77777777" w:rsidR="00B0313F" w:rsidRPr="007F0DBD" w:rsidRDefault="00B0313F" w:rsidP="00B0313F">
            <w:pPr>
              <w:ind w:firstLine="175"/>
              <w:jc w:val="both"/>
              <w:rPr>
                <w:rFonts w:ascii="Times New Roman" w:hAnsi="Times New Roman" w:cs="Times New Roman"/>
                <w:noProof/>
                <w:sz w:val="24"/>
                <w:szCs w:val="24"/>
              </w:rPr>
            </w:pPr>
            <w:r w:rsidRPr="007F0DBD">
              <w:rPr>
                <w:rFonts w:ascii="Times New Roman" w:hAnsi="Times New Roman" w:cs="Times New Roman"/>
                <w:noProof/>
                <w:sz w:val="24"/>
                <w:szCs w:val="24"/>
              </w:rPr>
              <w:t>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218C49FD" w14:textId="726B317C" w:rsidR="00B0313F" w:rsidRPr="007F0DBD" w:rsidRDefault="5C1C9BDE" w:rsidP="4B9FB0BC">
            <w:pPr>
              <w:ind w:firstLine="175"/>
              <w:jc w:val="both"/>
              <w:rPr>
                <w:rFonts w:ascii="Times New Roman" w:hAnsi="Times New Roman" w:cs="Times New Roman"/>
                <w:noProof/>
                <w:sz w:val="24"/>
                <w:szCs w:val="24"/>
              </w:rPr>
            </w:pPr>
            <w:r w:rsidRPr="007F0DBD">
              <w:rPr>
                <w:rFonts w:ascii="Times New Roman" w:hAnsi="Times New Roman" w:cs="Times New Roman"/>
                <w:noProof/>
                <w:sz w:val="24"/>
                <w:szCs w:val="24"/>
              </w:rPr>
              <w:t>2) tiekėjo ir tiekėjo pasitelkiamo ūkio subjekto, kurio pajėgumais remiasi tiekėjas,</w:t>
            </w:r>
            <w:r w:rsidR="642B9FCD" w:rsidRPr="007F0DBD">
              <w:rPr>
                <w:rFonts w:ascii="Times New Roman" w:hAnsi="Times New Roman" w:cs="Times New Roman"/>
                <w:noProof/>
                <w:sz w:val="24"/>
                <w:szCs w:val="24"/>
              </w:rPr>
              <w:t xml:space="preserve"> pagrindžiant atitikimą šiam kvalifikaciniam reikalavimui privalo prisiimti solidarią atsakomybę </w:t>
            </w:r>
            <w:r w:rsidR="068B84B3" w:rsidRPr="007F0DBD">
              <w:rPr>
                <w:rFonts w:ascii="Times New Roman" w:hAnsi="Times New Roman" w:cs="Times New Roman"/>
                <w:noProof/>
                <w:sz w:val="24"/>
                <w:szCs w:val="24"/>
              </w:rPr>
              <w:t>už pirkimo sutarties įvykdymą</w:t>
            </w:r>
            <w:r w:rsidR="43A856BD" w:rsidRPr="007F0DBD">
              <w:rPr>
                <w:rFonts w:ascii="Times New Roman" w:hAnsi="Times New Roman" w:cs="Times New Roman"/>
                <w:noProof/>
                <w:sz w:val="24"/>
                <w:szCs w:val="24"/>
              </w:rPr>
              <w:t>,</w:t>
            </w:r>
            <w:r w:rsidR="068B84B3" w:rsidRPr="007F0DBD">
              <w:rPr>
                <w:rFonts w:ascii="Times New Roman" w:hAnsi="Times New Roman" w:cs="Times New Roman"/>
                <w:noProof/>
                <w:sz w:val="24"/>
                <w:szCs w:val="24"/>
              </w:rPr>
              <w:t xml:space="preserve"> pateiki</w:t>
            </w:r>
            <w:r w:rsidR="2C79C5E7" w:rsidRPr="007F0DBD">
              <w:rPr>
                <w:rFonts w:ascii="Times New Roman" w:hAnsi="Times New Roman" w:cs="Times New Roman"/>
                <w:noProof/>
                <w:sz w:val="24"/>
                <w:szCs w:val="24"/>
              </w:rPr>
              <w:t>an</w:t>
            </w:r>
            <w:r w:rsidR="3E2CF2D3" w:rsidRPr="007F0DBD">
              <w:rPr>
                <w:rFonts w:ascii="Times New Roman" w:hAnsi="Times New Roman" w:cs="Times New Roman"/>
                <w:noProof/>
                <w:sz w:val="24"/>
                <w:szCs w:val="24"/>
              </w:rPr>
              <w:t>t dokumentą</w:t>
            </w:r>
            <w:r w:rsidR="068B84B3" w:rsidRPr="007F0DBD">
              <w:rPr>
                <w:rFonts w:ascii="Times New Roman" w:hAnsi="Times New Roman" w:cs="Times New Roman"/>
                <w:noProof/>
                <w:sz w:val="24"/>
                <w:szCs w:val="24"/>
              </w:rPr>
              <w:t xml:space="preserve"> </w:t>
            </w:r>
            <w:r w:rsidR="0A470C12" w:rsidRPr="007F0DBD">
              <w:rPr>
                <w:rFonts w:ascii="Times New Roman" w:hAnsi="Times New Roman" w:cs="Times New Roman"/>
                <w:noProof/>
                <w:sz w:val="24"/>
                <w:szCs w:val="24"/>
              </w:rPr>
              <w:t>(</w:t>
            </w:r>
            <w:r w:rsidR="068B84B3" w:rsidRPr="007F0DBD">
              <w:rPr>
                <w:rFonts w:ascii="Times New Roman" w:hAnsi="Times New Roman" w:cs="Times New Roman"/>
                <w:noProof/>
                <w:sz w:val="24"/>
                <w:szCs w:val="24"/>
              </w:rPr>
              <w:t>sutartis ar kt.)</w:t>
            </w:r>
            <w:r w:rsidR="7BA478E0" w:rsidRPr="007F0DBD">
              <w:rPr>
                <w:rFonts w:ascii="Times New Roman" w:hAnsi="Times New Roman" w:cs="Times New Roman"/>
                <w:noProof/>
                <w:sz w:val="24"/>
                <w:szCs w:val="24"/>
              </w:rPr>
              <w:t xml:space="preserve"> </w:t>
            </w:r>
            <w:r w:rsidR="642B9FCD" w:rsidRPr="007F0DBD">
              <w:rPr>
                <w:rFonts w:ascii="Times New Roman" w:hAnsi="Times New Roman" w:cs="Times New Roman"/>
                <w:strike/>
                <w:noProof/>
                <w:sz w:val="24"/>
                <w:szCs w:val="24"/>
              </w:rPr>
              <w:t>reikalavimui</w:t>
            </w:r>
            <w:r w:rsidRPr="007F0DBD">
              <w:rPr>
                <w:rFonts w:ascii="Times New Roman" w:hAnsi="Times New Roman" w:cs="Times New Roman"/>
                <w:strike/>
                <w:noProof/>
                <w:sz w:val="24"/>
                <w:szCs w:val="24"/>
              </w:rPr>
              <w:t xml:space="preserve"> sudaryta sutartis, preliminarioji sutartis ar ketinimų protokolas,</w:t>
            </w:r>
            <w:r w:rsidRPr="007F0DBD">
              <w:rPr>
                <w:rFonts w:ascii="Times New Roman" w:hAnsi="Times New Roman" w:cs="Times New Roman"/>
                <w:noProof/>
                <w:sz w:val="24"/>
                <w:szCs w:val="24"/>
              </w:rPr>
              <w:t xml:space="preserve"> įrodant</w:t>
            </w:r>
            <w:r w:rsidR="60D2EF1E" w:rsidRPr="007F0DBD">
              <w:rPr>
                <w:rFonts w:ascii="Times New Roman" w:hAnsi="Times New Roman" w:cs="Times New Roman"/>
                <w:noProof/>
                <w:sz w:val="24"/>
                <w:szCs w:val="24"/>
              </w:rPr>
              <w:t>į</w:t>
            </w:r>
            <w:r w:rsidRPr="007F0DBD">
              <w:rPr>
                <w:rFonts w:ascii="Times New Roman" w:hAnsi="Times New Roman" w:cs="Times New Roman"/>
                <w:noProof/>
                <w:sz w:val="24"/>
                <w:szCs w:val="24"/>
              </w:rPr>
              <w:t>, kad tiekėjas ir tiekėjo pasitelkiamas ūkio subjektas, kurio pajėgumais remiasi tiekėjas, laimėjimo atveju prisiims solidarią atsakomybę už sutarties įvykdymą.</w:t>
            </w:r>
          </w:p>
          <w:p w14:paraId="1DFF412F" w14:textId="77777777" w:rsidR="00B0313F" w:rsidRPr="007F0DBD" w:rsidRDefault="00B0313F" w:rsidP="00B0313F">
            <w:pPr>
              <w:ind w:firstLine="175"/>
              <w:jc w:val="both"/>
              <w:rPr>
                <w:rFonts w:ascii="Times New Roman" w:eastAsia="Calibri" w:hAnsi="Times New Roman" w:cs="Times New Roman"/>
                <w:noProof/>
                <w:sz w:val="24"/>
                <w:szCs w:val="24"/>
              </w:rPr>
            </w:pPr>
            <w:r w:rsidRPr="007F0DBD">
              <w:rPr>
                <w:rFonts w:ascii="Times New Roman" w:eastAsia="Calibri" w:hAnsi="Times New Roman" w:cs="Times New Roman"/>
                <w:noProof/>
                <w:sz w:val="24"/>
                <w:szCs w:val="24"/>
              </w:rPr>
              <w:t>Jeigu tiekėjas dėl pateisinamų priežasčių negali pateikti Perkančiojo subjekto reikalaujamų jo finansinį ir ekonominį pajėgumą įrodančių dokumentų, jis turi teisę pateikti kitus Perkančiajam subjektui priimtinus dokumentus.</w:t>
            </w:r>
          </w:p>
        </w:tc>
      </w:tr>
      <w:tr w:rsidR="00B0313F" w:rsidRPr="007F0DBD" w14:paraId="262D5B57" w14:textId="77777777" w:rsidTr="52D4268A">
        <w:tc>
          <w:tcPr>
            <w:tcW w:w="711" w:type="dxa"/>
          </w:tcPr>
          <w:p w14:paraId="6172A4AA" w14:textId="26A4927E" w:rsidR="00B0313F" w:rsidRPr="007F0DBD" w:rsidRDefault="00B0313F" w:rsidP="00B0313F">
            <w:pPr>
              <w:contextualSpacing/>
              <w:jc w:val="center"/>
              <w:rPr>
                <w:rFonts w:ascii="Times New Roman" w:hAnsi="Times New Roman" w:cs="Times New Roman"/>
                <w:noProof/>
                <w:sz w:val="24"/>
                <w:szCs w:val="24"/>
                <w:lang w:eastAsia="en-US"/>
              </w:rPr>
            </w:pPr>
          </w:p>
        </w:tc>
        <w:tc>
          <w:tcPr>
            <w:tcW w:w="4529" w:type="dxa"/>
            <w:tcBorders>
              <w:top w:val="single" w:sz="4" w:space="0" w:color="auto"/>
              <w:left w:val="single" w:sz="4" w:space="0" w:color="auto"/>
              <w:bottom w:val="single" w:sz="4" w:space="0" w:color="auto"/>
              <w:right w:val="single" w:sz="4" w:space="0" w:color="auto"/>
            </w:tcBorders>
          </w:tcPr>
          <w:p w14:paraId="76415973" w14:textId="3179F39A" w:rsidR="00B0313F" w:rsidRPr="007F0DBD" w:rsidRDefault="5C1C9BDE" w:rsidP="4B9FB0BC">
            <w:pPr>
              <w:jc w:val="both"/>
              <w:rPr>
                <w:rFonts w:ascii="Times New Roman" w:hAnsi="Times New Roman" w:cs="Times New Roman"/>
                <w:noProof/>
                <w:sz w:val="24"/>
                <w:szCs w:val="24"/>
                <w:lang w:eastAsia="en-US"/>
              </w:rPr>
            </w:pPr>
            <w:r w:rsidRPr="007F0DBD">
              <w:rPr>
                <w:rFonts w:ascii="Times New Roman" w:hAnsi="Times New Roman" w:cs="Times New Roman"/>
                <w:noProof/>
                <w:sz w:val="24"/>
                <w:szCs w:val="24"/>
                <w:u w:val="single"/>
                <w:lang w:eastAsia="en-US"/>
              </w:rPr>
              <w:t>Tiekėjo vidutinės metinės pajamos iš įkrovimo stotelių techninės-eksploatacinės priežiūros  veiklos per paskutiniuosius 3 (trejus) finansinius metus</w:t>
            </w:r>
            <w:r w:rsidRPr="007F0DBD">
              <w:rPr>
                <w:rFonts w:ascii="Times New Roman" w:hAnsi="Times New Roman" w:cs="Times New Roman"/>
                <w:noProof/>
                <w:sz w:val="24"/>
                <w:szCs w:val="24"/>
                <w:lang w:eastAsia="en-US"/>
              </w:rPr>
              <w:t xml:space="preserve">, o jei ūkio subjektas įregistruotas vėliau ar šią veiklą pradėjo vėliau – nuo ūkio subjekto įregistravimo ar veiklos pradžios, yra nemažesnės nei 20 000,00 (dvidešimt </w:t>
            </w:r>
            <w:r w:rsidRPr="007F0DBD">
              <w:rPr>
                <w:rFonts w:ascii="Times New Roman" w:hAnsi="Times New Roman" w:cs="Times New Roman"/>
                <w:noProof/>
                <w:sz w:val="24"/>
                <w:szCs w:val="24"/>
                <w:lang w:eastAsia="en-US"/>
              </w:rPr>
              <w:lastRenderedPageBreak/>
              <w:t xml:space="preserve">tūkstančių) eurų. </w:t>
            </w:r>
          </w:p>
          <w:p w14:paraId="3E46E934" w14:textId="77777777" w:rsidR="00B0313F" w:rsidRPr="007F0DBD" w:rsidRDefault="00B0313F" w:rsidP="00B0313F">
            <w:pPr>
              <w:keepNext/>
              <w:ind w:firstLine="176"/>
              <w:jc w:val="both"/>
              <w:rPr>
                <w:rFonts w:ascii="Times New Roman" w:eastAsia="Calibri" w:hAnsi="Times New Roman" w:cs="Times New Roman"/>
                <w:noProof/>
                <w:sz w:val="24"/>
                <w:szCs w:val="24"/>
              </w:rPr>
            </w:pPr>
            <w:r w:rsidRPr="007F0DBD">
              <w:rPr>
                <w:rFonts w:ascii="Times New Roman" w:eastAsia="Calibri" w:hAnsi="Times New Roman" w:cs="Times New Roman"/>
                <w:noProof/>
                <w:sz w:val="24"/>
                <w:szCs w:val="24"/>
              </w:rPr>
              <w:t>Reikalavimai:</w:t>
            </w:r>
          </w:p>
          <w:p w14:paraId="416D5365" w14:textId="77777777" w:rsidR="00B0313F" w:rsidRPr="007F0DBD" w:rsidRDefault="00B0313F" w:rsidP="00B0313F">
            <w:pPr>
              <w:ind w:firstLine="176"/>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 Jeigu pasiūlymą teikia ūkio subjektų grupė – reikalavimą turi </w:t>
            </w:r>
            <w:r w:rsidRPr="007F0DBD">
              <w:rPr>
                <w:rFonts w:ascii="Times New Roman" w:hAnsi="Times New Roman" w:cs="Times New Roman"/>
                <w:iCs/>
                <w:noProof/>
                <w:sz w:val="24"/>
                <w:szCs w:val="24"/>
              </w:rPr>
              <w:t>atitikti visi kartu (pajėgumai sumuojami);</w:t>
            </w:r>
          </w:p>
          <w:p w14:paraId="1A252BED" w14:textId="69CD34D0" w:rsidR="00B0313F" w:rsidRPr="007F0DBD" w:rsidRDefault="5C1C9BDE" w:rsidP="00B0313F">
            <w:pPr>
              <w:ind w:firstLine="176"/>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 Tiekėjas gali remtis kitų ūkio subjektų arba subtiekėjų pajėgumais (reikalavimą turi atitikti visi kartu (šių ūkio subjektų arba subtiekėjų pajėgumai gali būti sumuojami su tiekėjo pajėgumais), jeigu tiekėjas ir ūkio subjektas, kurio pajėgumais remiamasi, arba subtiekėjas prisiims solidarią atsakomybę už sutarties dalies dėl tiekėjo siūlomos įrangos techninės priežiūros  įvykdymą (pateikiamas dokumentas (sutartis ar kt.), įrodantis solidarios atsakomybės prisiėmimą laimėjimo atveju). </w:t>
            </w:r>
          </w:p>
          <w:p w14:paraId="1F12DB99" w14:textId="6B93D365" w:rsidR="00B0313F" w:rsidRPr="007F0DBD" w:rsidRDefault="00B0313F" w:rsidP="00B0313F">
            <w:pPr>
              <w:ind w:firstLine="176"/>
              <w:jc w:val="both"/>
              <w:rPr>
                <w:rFonts w:ascii="Times New Roman" w:hAnsi="Times New Roman" w:cs="Times New Roman"/>
                <w:noProof/>
                <w:sz w:val="24"/>
                <w:szCs w:val="24"/>
              </w:rPr>
            </w:pPr>
          </w:p>
        </w:tc>
        <w:tc>
          <w:tcPr>
            <w:tcW w:w="4678" w:type="dxa"/>
          </w:tcPr>
          <w:p w14:paraId="317F2E69" w14:textId="1532FD47" w:rsidR="00B0313F" w:rsidRPr="007F0DBD" w:rsidRDefault="5C1C9BDE" w:rsidP="00B0313F">
            <w:pPr>
              <w:ind w:left="22" w:firstLine="153"/>
              <w:jc w:val="both"/>
              <w:rPr>
                <w:rFonts w:ascii="Times New Roman" w:hAnsi="Times New Roman" w:cs="Times New Roman"/>
                <w:noProof/>
                <w:color w:val="auto"/>
                <w:sz w:val="24"/>
                <w:szCs w:val="24"/>
              </w:rPr>
            </w:pPr>
            <w:r w:rsidRPr="007F0DBD">
              <w:rPr>
                <w:rFonts w:ascii="Times New Roman" w:hAnsi="Times New Roman" w:cs="Times New Roman"/>
                <w:noProof/>
                <w:color w:val="auto"/>
                <w:sz w:val="24"/>
                <w:szCs w:val="24"/>
              </w:rPr>
              <w:lastRenderedPageBreak/>
              <w:t xml:space="preserve">1) tiekėjo vadovo ir tiekėjo vyriausiojo buhalterio (buhalterio) arba kito asmens, pagal teisės aktus galinčio tvarkyti tiekėjo buhalterinę apskaitą, pasirašytos deklaracijos apie per paskutiniuosius 3 (trejus) finansinius metus, o jeigu ūkio subjektas įregistruotas ar veiklą atitinkamoje srityje pradėjo vėliau, – nuo ūkio subjekto įregistravimo įkrovimo </w:t>
            </w:r>
            <w:r w:rsidRPr="007F0DBD">
              <w:rPr>
                <w:rFonts w:ascii="Times New Roman" w:hAnsi="Times New Roman" w:cs="Times New Roman"/>
                <w:noProof/>
                <w:color w:val="auto"/>
                <w:sz w:val="24"/>
                <w:szCs w:val="24"/>
              </w:rPr>
              <w:lastRenderedPageBreak/>
              <w:t>stotelių techninės priežiūros veiklos pradžios (jeigu ši informacija turima), gautas metines pajamas:</w:t>
            </w:r>
          </w:p>
          <w:p w14:paraId="31914C4C" w14:textId="6559E965" w:rsidR="00B0313F" w:rsidRPr="007F0DBD" w:rsidRDefault="5C1C9BDE" w:rsidP="00B0313F">
            <w:pPr>
              <w:ind w:left="22" w:firstLine="153"/>
              <w:jc w:val="both"/>
              <w:rPr>
                <w:rFonts w:ascii="Times New Roman" w:eastAsia="Calibri" w:hAnsi="Times New Roman" w:cs="Times New Roman"/>
                <w:noProof/>
                <w:color w:val="auto"/>
                <w:sz w:val="24"/>
                <w:szCs w:val="24"/>
              </w:rPr>
            </w:pPr>
            <w:r w:rsidRPr="007F0DBD">
              <w:rPr>
                <w:rFonts w:ascii="Times New Roman" w:hAnsi="Times New Roman" w:cs="Times New Roman"/>
                <w:noProof/>
                <w:color w:val="auto"/>
                <w:sz w:val="24"/>
                <w:szCs w:val="24"/>
              </w:rPr>
              <w:t xml:space="preserve">1.1. iš </w:t>
            </w:r>
            <w:r w:rsidRPr="007F0DBD">
              <w:rPr>
                <w:rFonts w:ascii="Times New Roman" w:eastAsia="Calibri" w:hAnsi="Times New Roman" w:cs="Times New Roman"/>
                <w:noProof/>
                <w:color w:val="auto"/>
                <w:sz w:val="24"/>
                <w:szCs w:val="24"/>
              </w:rPr>
              <w:t>įkrovimo infrastruktūros techninės priežiūros  veiklos;</w:t>
            </w:r>
          </w:p>
          <w:p w14:paraId="1510F1B3" w14:textId="22734F73" w:rsidR="00B0313F" w:rsidRPr="007F0DBD" w:rsidRDefault="5C1C9BDE" w:rsidP="00B0313F">
            <w:pPr>
              <w:ind w:left="22" w:firstLine="153"/>
              <w:jc w:val="both"/>
              <w:rPr>
                <w:rFonts w:ascii="Times New Roman" w:eastAsia="Calibri" w:hAnsi="Times New Roman" w:cs="Times New Roman"/>
                <w:noProof/>
                <w:color w:val="auto"/>
                <w:sz w:val="24"/>
                <w:szCs w:val="24"/>
              </w:rPr>
            </w:pPr>
            <w:r w:rsidRPr="007F0DBD">
              <w:rPr>
                <w:rFonts w:ascii="Times New Roman" w:hAnsi="Times New Roman" w:cs="Times New Roman"/>
                <w:noProof/>
                <w:color w:val="auto"/>
                <w:sz w:val="24"/>
                <w:szCs w:val="24"/>
              </w:rPr>
              <w:t>1.2. tiekėjo ir tiekėjo pasitelkiamo ūkio subjekto (subtiekėjo), kurio pajėgumais remiamasi tiekėjas, sudaryta sutartis, preliminarioji sutartis ar ketinimų protokolas, įrodantis, kad tiekėjas ir tiekėjo pasitelkiams ūkio subjektas (subtiekėjas), kurio pajėgumais remiamasi tiekėjas, laimėjimo atveju prisiims solidarią atsakomybę už sutarties dalies dėl tiekėjo siūlomos įrangos techninės-eksploatacinės priežiūros  įvykdymą.</w:t>
            </w:r>
          </w:p>
          <w:p w14:paraId="2AFBBAB3" w14:textId="28A3E753" w:rsidR="00B0313F" w:rsidRPr="007F0DBD" w:rsidRDefault="00B0313F" w:rsidP="00B0313F">
            <w:pPr>
              <w:ind w:left="22" w:firstLine="154"/>
              <w:jc w:val="both"/>
              <w:rPr>
                <w:rFonts w:ascii="Times New Roman" w:hAnsi="Times New Roman" w:cs="Times New Roman"/>
                <w:bCs/>
                <w:noProof/>
                <w:color w:val="auto"/>
                <w:sz w:val="24"/>
                <w:szCs w:val="24"/>
              </w:rPr>
            </w:pPr>
          </w:p>
          <w:p w14:paraId="12FA44C8" w14:textId="77777777" w:rsidR="00B0313F" w:rsidRPr="007F0DBD" w:rsidRDefault="00B0313F" w:rsidP="00B0313F">
            <w:pPr>
              <w:ind w:firstLine="175"/>
              <w:jc w:val="both"/>
              <w:rPr>
                <w:rFonts w:ascii="Times New Roman" w:hAnsi="Times New Roman" w:cs="Times New Roman"/>
                <w:noProof/>
                <w:sz w:val="24"/>
                <w:szCs w:val="24"/>
              </w:rPr>
            </w:pPr>
            <w:r w:rsidRPr="007F0DBD">
              <w:rPr>
                <w:rFonts w:ascii="Times New Roman" w:hAnsi="Times New Roman" w:cs="Times New Roman"/>
                <w:noProof/>
                <w:sz w:val="24"/>
                <w:szCs w:val="24"/>
              </w:rPr>
              <w:t>Jeigu tiekėjas dėl pateisinamų priežasčių negali pateikti Perkančiojo subjekto reikalaujamų jo finansinį ir ekonominį pajėgumą įrodančių dokumentų, jis turi teisę pateikti kitus Perkančiajam subjektui priimtinus dokumentus.</w:t>
            </w:r>
          </w:p>
        </w:tc>
      </w:tr>
      <w:tr w:rsidR="00B0313F" w:rsidRPr="007F0DBD" w14:paraId="26A04BBA" w14:textId="77777777" w:rsidTr="52D4268A">
        <w:tc>
          <w:tcPr>
            <w:tcW w:w="9918" w:type="dxa"/>
            <w:gridSpan w:val="3"/>
          </w:tcPr>
          <w:p w14:paraId="7712C86F" w14:textId="545D821C" w:rsidR="00B0313F" w:rsidRPr="007F0DBD" w:rsidRDefault="00B0313F" w:rsidP="00B0313F">
            <w:pPr>
              <w:ind w:left="22" w:firstLine="153"/>
              <w:jc w:val="center"/>
              <w:rPr>
                <w:rFonts w:ascii="Times New Roman" w:hAnsi="Times New Roman" w:cs="Times New Roman"/>
                <w:noProof/>
                <w:color w:val="auto"/>
                <w:sz w:val="24"/>
                <w:szCs w:val="24"/>
              </w:rPr>
            </w:pPr>
            <w:r w:rsidRPr="007F0DBD">
              <w:rPr>
                <w:rFonts w:ascii="Times New Roman" w:hAnsi="Times New Roman" w:cs="Times New Roman"/>
                <w:b/>
                <w:i/>
                <w:noProof/>
                <w:sz w:val="24"/>
                <w:szCs w:val="24"/>
                <w:lang w:eastAsia="en-US"/>
              </w:rPr>
              <w:lastRenderedPageBreak/>
              <w:t>Technologinis pajėgumas</w:t>
            </w:r>
          </w:p>
        </w:tc>
      </w:tr>
      <w:tr w:rsidR="00B0313F" w:rsidRPr="007F0DBD" w14:paraId="17E73125" w14:textId="77777777" w:rsidTr="52D4268A">
        <w:tc>
          <w:tcPr>
            <w:tcW w:w="711" w:type="dxa"/>
          </w:tcPr>
          <w:p w14:paraId="50ECFDC3" w14:textId="77777777" w:rsidR="00B0313F" w:rsidRPr="007F0DBD" w:rsidRDefault="00B0313F" w:rsidP="00B0313F">
            <w:pPr>
              <w:contextualSpacing/>
              <w:jc w:val="center"/>
              <w:rPr>
                <w:rFonts w:ascii="Times New Roman" w:hAnsi="Times New Roman" w:cs="Times New Roman"/>
                <w:noProof/>
                <w:sz w:val="24"/>
                <w:szCs w:val="24"/>
                <w:lang w:eastAsia="en-US"/>
              </w:rPr>
            </w:pPr>
          </w:p>
        </w:tc>
        <w:tc>
          <w:tcPr>
            <w:tcW w:w="4529" w:type="dxa"/>
            <w:tcBorders>
              <w:top w:val="single" w:sz="4" w:space="0" w:color="auto"/>
              <w:left w:val="single" w:sz="4" w:space="0" w:color="auto"/>
              <w:bottom w:val="single" w:sz="4" w:space="0" w:color="auto"/>
              <w:right w:val="single" w:sz="4" w:space="0" w:color="auto"/>
            </w:tcBorders>
          </w:tcPr>
          <w:p w14:paraId="68F5BE09" w14:textId="4A3EA60B" w:rsidR="00B0313F" w:rsidRPr="007F0DBD" w:rsidRDefault="12EDEB1C" w:rsidP="00B0313F">
            <w:pPr>
              <w:jc w:val="both"/>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t>Visi į</w:t>
            </w:r>
            <w:r w:rsidR="5C1C9BDE" w:rsidRPr="007F0DBD">
              <w:rPr>
                <w:rFonts w:ascii="Times New Roman" w:hAnsi="Times New Roman" w:cs="Times New Roman"/>
                <w:noProof/>
                <w:sz w:val="24"/>
                <w:szCs w:val="24"/>
                <w:lang w:eastAsia="en-US"/>
              </w:rPr>
              <w:t>rangos komponentai ir komplektuojančios detalės (apimant bet neapsiribojant elektronikos komponentais, elektrotechnikos elementais, mechaninėmis dalims</w:t>
            </w:r>
            <w:r w:rsidR="233501A1" w:rsidRPr="007F0DBD">
              <w:rPr>
                <w:rFonts w:ascii="Times New Roman" w:hAnsi="Times New Roman" w:cs="Times New Roman"/>
                <w:noProof/>
                <w:sz w:val="24"/>
                <w:szCs w:val="24"/>
                <w:lang w:eastAsia="en-US"/>
              </w:rPr>
              <w:t xml:space="preserve">, </w:t>
            </w:r>
            <w:r w:rsidR="5C1C9BDE" w:rsidRPr="007F0DBD">
              <w:rPr>
                <w:rFonts w:ascii="Times New Roman" w:hAnsi="Times New Roman" w:cs="Times New Roman"/>
                <w:noProof/>
                <w:sz w:val="24"/>
                <w:szCs w:val="24"/>
                <w:lang w:eastAsia="en-US"/>
              </w:rPr>
              <w:t>detalėms</w:t>
            </w:r>
            <w:r w:rsidR="3E89504B" w:rsidRPr="007F0DBD">
              <w:rPr>
                <w:rFonts w:ascii="Times New Roman" w:hAnsi="Times New Roman" w:cs="Times New Roman"/>
                <w:noProof/>
                <w:sz w:val="24"/>
                <w:szCs w:val="24"/>
                <w:lang w:eastAsia="en-US"/>
              </w:rPr>
              <w:t>, programine įranga</w:t>
            </w:r>
            <w:r w:rsidR="5C1C9BDE" w:rsidRPr="007F0DBD">
              <w:rPr>
                <w:rFonts w:ascii="Times New Roman" w:hAnsi="Times New Roman" w:cs="Times New Roman"/>
                <w:noProof/>
                <w:sz w:val="24"/>
                <w:szCs w:val="24"/>
                <w:lang w:eastAsia="en-US"/>
              </w:rPr>
              <w:t xml:space="preserve">) sudėtyje gali turėti ne daugiau kaip 4 procentus komponentų iš Kinijos valstybių ir teritorijų, nurodytų Lietuvos Respublikos Vyriausybės 2022 m. kovo 30 d. nutarimu Nr. 280 patvirtintame Valstybių ar teritorijų, kurių tiekėjai, jų subtiekėjai, ūkio subjektai, kurių pajėgumais yra remiamasi, gamintojai, techninės ar programinės įrangos priežiūrą ir palaikymą vykdantys asmenys ar juos kontroliuojantys asmenys nelaikomi patikimais, sąraše. </w:t>
            </w:r>
          </w:p>
          <w:p w14:paraId="2ECFF1A4" w14:textId="77777777" w:rsidR="00B0313F" w:rsidRPr="007F0DBD" w:rsidRDefault="00B0313F" w:rsidP="00B0313F">
            <w:pPr>
              <w:jc w:val="both"/>
              <w:rPr>
                <w:rFonts w:ascii="Times New Roman" w:hAnsi="Times New Roman" w:cs="Times New Roman"/>
                <w:noProof/>
                <w:sz w:val="24"/>
                <w:szCs w:val="24"/>
                <w:lang w:eastAsia="en-US"/>
              </w:rPr>
            </w:pPr>
          </w:p>
        </w:tc>
        <w:tc>
          <w:tcPr>
            <w:tcW w:w="4678" w:type="dxa"/>
          </w:tcPr>
          <w:p w14:paraId="56572B01" w14:textId="08D0AA9C" w:rsidR="00B0313F" w:rsidRPr="007F0DBD" w:rsidRDefault="6E00EEC7" w:rsidP="4B9FB0BC">
            <w:pPr>
              <w:jc w:val="both"/>
              <w:rPr>
                <w:rFonts w:ascii="Times New Roman" w:hAnsi="Times New Roman" w:cs="Times New Roman"/>
                <w:noProof/>
                <w:sz w:val="24"/>
                <w:szCs w:val="24"/>
                <w:lang w:eastAsia="en-US"/>
              </w:rPr>
            </w:pPr>
            <w:r w:rsidRPr="007F0DBD">
              <w:rPr>
                <w:rFonts w:ascii="Times New Roman" w:hAnsi="Times New Roman" w:cs="Times New Roman"/>
                <w:noProof/>
                <w:color w:val="auto"/>
                <w:sz w:val="24"/>
                <w:szCs w:val="24"/>
              </w:rPr>
              <w:t xml:space="preserve">Pateikiama įrangos Gamintojo </w:t>
            </w:r>
            <w:r w:rsidR="2821C2C1" w:rsidRPr="007F0DBD">
              <w:rPr>
                <w:rFonts w:ascii="Times New Roman" w:hAnsi="Times New Roman" w:cs="Times New Roman"/>
                <w:noProof/>
                <w:color w:val="auto"/>
                <w:sz w:val="24"/>
                <w:szCs w:val="24"/>
              </w:rPr>
              <w:t xml:space="preserve">patvirtinta </w:t>
            </w:r>
            <w:r w:rsidRPr="007F0DBD">
              <w:rPr>
                <w:rFonts w:ascii="Times New Roman" w:hAnsi="Times New Roman" w:cs="Times New Roman"/>
                <w:noProof/>
                <w:color w:val="auto"/>
                <w:sz w:val="24"/>
                <w:szCs w:val="24"/>
              </w:rPr>
              <w:t>deklaracija, nurodanti</w:t>
            </w:r>
            <w:r w:rsidR="489DF515" w:rsidRPr="007F0DBD">
              <w:rPr>
                <w:rFonts w:ascii="Times New Roman" w:hAnsi="Times New Roman" w:cs="Times New Roman"/>
                <w:noProof/>
                <w:color w:val="auto"/>
                <w:sz w:val="24"/>
                <w:szCs w:val="24"/>
              </w:rPr>
              <w:t>:</w:t>
            </w:r>
          </w:p>
          <w:p w14:paraId="346EBA9F" w14:textId="23E30226" w:rsidR="00B0313F" w:rsidRPr="007F0DBD" w:rsidRDefault="489DF515" w:rsidP="4B9FB0BC">
            <w:pPr>
              <w:pStyle w:val="ListParagraph"/>
              <w:numPr>
                <w:ilvl w:val="0"/>
                <w:numId w:val="1"/>
              </w:numPr>
              <w:jc w:val="both"/>
              <w:rPr>
                <w:rFonts w:ascii="Times New Roman" w:hAnsi="Times New Roman" w:cs="Times New Roman"/>
                <w:noProof/>
                <w:sz w:val="24"/>
                <w:szCs w:val="24"/>
                <w:lang w:eastAsia="en-US"/>
              </w:rPr>
            </w:pPr>
            <w:r w:rsidRPr="007F0DBD">
              <w:rPr>
                <w:rFonts w:ascii="Times New Roman" w:hAnsi="Times New Roman" w:cs="Times New Roman"/>
                <w:noProof/>
                <w:sz w:val="24"/>
                <w:szCs w:val="24"/>
                <w:lang w:eastAsia="en-US"/>
              </w:rPr>
              <w:t>Aiškiai nurodant kuriose dalyse ir konkrečiuose komponentuose (apimant bet neapsiribojant elektronikos komponentais, elektrotechnikos elementais, mechaninėmis dalims</w:t>
            </w:r>
            <w:r w:rsidR="6EC8FE2C" w:rsidRPr="007F0DBD">
              <w:rPr>
                <w:rFonts w:ascii="Times New Roman" w:hAnsi="Times New Roman" w:cs="Times New Roman"/>
                <w:noProof/>
                <w:sz w:val="24"/>
                <w:szCs w:val="24"/>
                <w:lang w:eastAsia="en-US"/>
              </w:rPr>
              <w:t>,</w:t>
            </w:r>
            <w:r w:rsidRPr="007F0DBD">
              <w:rPr>
                <w:rFonts w:ascii="Times New Roman" w:hAnsi="Times New Roman" w:cs="Times New Roman"/>
                <w:noProof/>
                <w:sz w:val="24"/>
                <w:szCs w:val="24"/>
                <w:lang w:eastAsia="en-US"/>
              </w:rPr>
              <w:t xml:space="preserve"> detalėms</w:t>
            </w:r>
            <w:r w:rsidR="61BA40C6" w:rsidRPr="007F0DBD">
              <w:rPr>
                <w:rFonts w:ascii="Times New Roman" w:hAnsi="Times New Roman" w:cs="Times New Roman"/>
                <w:noProof/>
                <w:sz w:val="24"/>
                <w:szCs w:val="24"/>
                <w:lang w:eastAsia="en-US"/>
              </w:rPr>
              <w:t>, programine įranga</w:t>
            </w:r>
            <w:r w:rsidRPr="007F0DBD">
              <w:rPr>
                <w:rFonts w:ascii="Times New Roman" w:hAnsi="Times New Roman" w:cs="Times New Roman"/>
                <w:noProof/>
                <w:sz w:val="24"/>
                <w:szCs w:val="24"/>
                <w:lang w:eastAsia="en-US"/>
              </w:rPr>
              <w:t>) yra naudojamos Kinijos valstybių ir teritorijų detalės ir komponentai.</w:t>
            </w:r>
          </w:p>
          <w:p w14:paraId="200C4559" w14:textId="6CB1FD14" w:rsidR="00B0313F" w:rsidRPr="007F0DBD" w:rsidRDefault="489DF515" w:rsidP="4B9FB0BC">
            <w:pPr>
              <w:pStyle w:val="ListParagraph"/>
              <w:numPr>
                <w:ilvl w:val="0"/>
                <w:numId w:val="1"/>
              </w:numPr>
              <w:jc w:val="both"/>
              <w:rPr>
                <w:rFonts w:ascii="Times New Roman" w:hAnsi="Times New Roman" w:cs="Times New Roman"/>
                <w:noProof/>
                <w:sz w:val="24"/>
                <w:szCs w:val="24"/>
                <w:lang w:eastAsia="en-US"/>
              </w:rPr>
            </w:pPr>
            <w:r w:rsidRPr="007F0DBD">
              <w:rPr>
                <w:rFonts w:ascii="Times New Roman" w:hAnsi="Times New Roman" w:cs="Times New Roman"/>
                <w:noProof/>
                <w:color w:val="auto"/>
                <w:sz w:val="24"/>
                <w:szCs w:val="24"/>
              </w:rPr>
              <w:t xml:space="preserve">Aiškiai nurodant kokią visos įrangos komponentų dalį procentais sudaro komponentai iš </w:t>
            </w:r>
            <w:r w:rsidRPr="007F0DBD">
              <w:rPr>
                <w:rFonts w:ascii="Times New Roman" w:hAnsi="Times New Roman" w:cs="Times New Roman"/>
                <w:noProof/>
                <w:sz w:val="24"/>
                <w:szCs w:val="24"/>
                <w:lang w:eastAsia="en-US"/>
              </w:rPr>
              <w:t>Kinijos valstybių ir teritorijų</w:t>
            </w:r>
            <w:r w:rsidR="2B522D37" w:rsidRPr="007F0DBD">
              <w:rPr>
                <w:rFonts w:ascii="Times New Roman" w:hAnsi="Times New Roman" w:cs="Times New Roman"/>
                <w:noProof/>
                <w:sz w:val="24"/>
                <w:szCs w:val="24"/>
                <w:lang w:eastAsia="en-US"/>
              </w:rPr>
              <w:t>.</w:t>
            </w:r>
          </w:p>
          <w:p w14:paraId="7A75E536" w14:textId="5713D09B" w:rsidR="00B0313F" w:rsidRPr="007F0DBD" w:rsidRDefault="00B0313F" w:rsidP="4B9FB0BC">
            <w:pPr>
              <w:jc w:val="both"/>
              <w:rPr>
                <w:rFonts w:ascii="Times New Roman" w:hAnsi="Times New Roman" w:cs="Times New Roman"/>
                <w:noProof/>
                <w:sz w:val="24"/>
                <w:szCs w:val="24"/>
                <w:lang w:eastAsia="en-US"/>
              </w:rPr>
            </w:pPr>
          </w:p>
        </w:tc>
      </w:tr>
    </w:tbl>
    <w:p w14:paraId="3515D24D" w14:textId="77777777" w:rsidR="00EE3F98" w:rsidRPr="007F0DBD" w:rsidRDefault="00EE3F98" w:rsidP="00EE3F98">
      <w:pPr>
        <w:pStyle w:val="ListParagraph"/>
        <w:ind w:left="0"/>
        <w:jc w:val="both"/>
        <w:rPr>
          <w:rFonts w:ascii="Times New Roman" w:eastAsia="Times New Roman" w:hAnsi="Times New Roman" w:cs="Times New Roman"/>
          <w:bCs/>
          <w:noProof/>
        </w:rPr>
      </w:pPr>
    </w:p>
    <w:p w14:paraId="2131A892" w14:textId="15C788EF" w:rsidR="00EE3F98" w:rsidRPr="007F0DBD" w:rsidRDefault="00EE3F98" w:rsidP="00EE3F98">
      <w:pPr>
        <w:pStyle w:val="Numberedlist22"/>
        <w:keepNext/>
        <w:keepLines/>
        <w:widowControl/>
        <w:ind w:left="0" w:firstLine="0"/>
        <w:jc w:val="both"/>
        <w:rPr>
          <w:rFonts w:ascii="Times New Roman" w:hAnsi="Times New Roman" w:cs="Times New Roman"/>
          <w:noProof/>
        </w:rPr>
      </w:pPr>
      <w:r w:rsidRPr="007F0DBD">
        <w:rPr>
          <w:rFonts w:ascii="Times New Roman" w:hAnsi="Times New Roman" w:cs="Times New Roman"/>
          <w:noProof/>
        </w:rPr>
        <w:t xml:space="preserve">  Perkantysis subjektas reikalauja, kad tiekėjai laikytųsi </w:t>
      </w:r>
      <w:r w:rsidR="005E46E6" w:rsidRPr="007F0DBD">
        <w:rPr>
          <w:rFonts w:ascii="Times New Roman" w:hAnsi="Times New Roman" w:cs="Times New Roman"/>
          <w:noProof/>
        </w:rPr>
        <w:t>reikalaujamų</w:t>
      </w:r>
      <w:r w:rsidRPr="007F0DBD">
        <w:rPr>
          <w:rFonts w:ascii="Times New Roman" w:hAnsi="Times New Roman" w:cs="Times New Roman"/>
          <w:noProof/>
        </w:rPr>
        <w:t xml:space="preserve"> sistem</w:t>
      </w:r>
      <w:r w:rsidR="005E46E6" w:rsidRPr="007F0DBD">
        <w:rPr>
          <w:rFonts w:ascii="Times New Roman" w:hAnsi="Times New Roman" w:cs="Times New Roman"/>
          <w:noProof/>
        </w:rPr>
        <w:t>ų</w:t>
      </w:r>
      <w:r w:rsidRPr="007F0DBD">
        <w:rPr>
          <w:rFonts w:ascii="Times New Roman" w:hAnsi="Times New Roman" w:cs="Times New Roman"/>
          <w:noProof/>
        </w:rPr>
        <w:t xml:space="preserve"> standartų:</w:t>
      </w:r>
    </w:p>
    <w:tbl>
      <w:tblPr>
        <w:tblStyle w:val="TableGrid"/>
        <w:tblW w:w="9918" w:type="dxa"/>
        <w:tblLook w:val="04A0" w:firstRow="1" w:lastRow="0" w:firstColumn="1" w:lastColumn="0" w:noHBand="0" w:noVBand="1"/>
      </w:tblPr>
      <w:tblGrid>
        <w:gridCol w:w="711"/>
        <w:gridCol w:w="3537"/>
        <w:gridCol w:w="5670"/>
      </w:tblGrid>
      <w:tr w:rsidR="00EE3F98" w:rsidRPr="007F0DBD" w14:paraId="3B68531E" w14:textId="77777777" w:rsidTr="4B9FB0BC">
        <w:trPr>
          <w:cantSplit/>
        </w:trPr>
        <w:tc>
          <w:tcPr>
            <w:tcW w:w="711" w:type="dxa"/>
            <w:vAlign w:val="center"/>
          </w:tcPr>
          <w:p w14:paraId="091C9F4A" w14:textId="77777777" w:rsidR="00EE3F98" w:rsidRPr="007F0DBD" w:rsidRDefault="00EE3F98" w:rsidP="00CA1A2A">
            <w:pPr>
              <w:keepNext/>
              <w:keepLines/>
              <w:suppressLineNumbers/>
              <w:suppressAutoHyphens/>
              <w:jc w:val="center"/>
              <w:rPr>
                <w:rFonts w:ascii="Times New Roman" w:hAnsi="Times New Roman" w:cs="Times New Roman"/>
                <w:b/>
                <w:noProof/>
                <w:sz w:val="24"/>
                <w:szCs w:val="24"/>
                <w:lang w:eastAsia="en-US"/>
              </w:rPr>
            </w:pPr>
            <w:r w:rsidRPr="007F0DBD">
              <w:rPr>
                <w:rFonts w:ascii="Times New Roman" w:hAnsi="Times New Roman" w:cs="Times New Roman"/>
                <w:b/>
                <w:noProof/>
                <w:sz w:val="24"/>
                <w:szCs w:val="24"/>
                <w:lang w:eastAsia="en-US"/>
              </w:rPr>
              <w:t>Eil. Nr.</w:t>
            </w:r>
          </w:p>
        </w:tc>
        <w:tc>
          <w:tcPr>
            <w:tcW w:w="3537" w:type="dxa"/>
            <w:vAlign w:val="center"/>
          </w:tcPr>
          <w:p w14:paraId="67823278" w14:textId="0E799DFE" w:rsidR="00EE3F98" w:rsidRPr="007F0DBD" w:rsidRDefault="00ED3419" w:rsidP="00CA1A2A">
            <w:pPr>
              <w:keepNext/>
              <w:keepLines/>
              <w:suppressLineNumbers/>
              <w:suppressAutoHyphens/>
              <w:jc w:val="center"/>
              <w:rPr>
                <w:rFonts w:ascii="Times New Roman" w:hAnsi="Times New Roman" w:cs="Times New Roman"/>
                <w:b/>
                <w:noProof/>
                <w:sz w:val="24"/>
                <w:szCs w:val="24"/>
                <w:lang w:eastAsia="en-US"/>
              </w:rPr>
            </w:pPr>
            <w:r w:rsidRPr="007F0DBD">
              <w:rPr>
                <w:rFonts w:ascii="Times New Roman" w:hAnsi="Times New Roman" w:cs="Times New Roman"/>
                <w:b/>
                <w:noProof/>
                <w:sz w:val="24"/>
                <w:szCs w:val="24"/>
                <w:lang w:eastAsia="en-US"/>
              </w:rPr>
              <w:t>R</w:t>
            </w:r>
            <w:r w:rsidR="00EE3F98" w:rsidRPr="007F0DBD">
              <w:rPr>
                <w:rFonts w:ascii="Times New Roman" w:hAnsi="Times New Roman" w:cs="Times New Roman"/>
                <w:b/>
                <w:noProof/>
                <w:sz w:val="24"/>
                <w:szCs w:val="24"/>
                <w:lang w:eastAsia="en-US"/>
              </w:rPr>
              <w:t>eikalavimai</w:t>
            </w:r>
          </w:p>
        </w:tc>
        <w:tc>
          <w:tcPr>
            <w:tcW w:w="5670" w:type="dxa"/>
            <w:vAlign w:val="center"/>
          </w:tcPr>
          <w:p w14:paraId="08D701AF" w14:textId="77777777" w:rsidR="00EE3F98" w:rsidRPr="007F0DBD" w:rsidRDefault="00EE3F98" w:rsidP="00CA1A2A">
            <w:pPr>
              <w:keepNext/>
              <w:keepLines/>
              <w:suppressLineNumbers/>
              <w:suppressAutoHyphens/>
              <w:jc w:val="center"/>
              <w:rPr>
                <w:rFonts w:ascii="Times New Roman" w:hAnsi="Times New Roman" w:cs="Times New Roman"/>
                <w:b/>
                <w:noProof/>
                <w:sz w:val="24"/>
                <w:szCs w:val="24"/>
                <w:lang w:eastAsia="en-US"/>
              </w:rPr>
            </w:pPr>
            <w:r w:rsidRPr="007F0DBD">
              <w:rPr>
                <w:rFonts w:ascii="Times New Roman" w:hAnsi="Times New Roman" w:cs="Times New Roman"/>
                <w:b/>
                <w:noProof/>
                <w:sz w:val="24"/>
                <w:szCs w:val="24"/>
                <w:lang w:eastAsia="en-US"/>
              </w:rPr>
              <w:t>Patvirtinančių dokumentų sąrašas</w:t>
            </w:r>
          </w:p>
        </w:tc>
      </w:tr>
      <w:tr w:rsidR="00EE3F98" w:rsidRPr="007F0DBD" w14:paraId="36BCA635" w14:textId="77777777" w:rsidTr="4B9FB0BC">
        <w:tc>
          <w:tcPr>
            <w:tcW w:w="711" w:type="dxa"/>
          </w:tcPr>
          <w:p w14:paraId="2C4976BF" w14:textId="1294BBA6" w:rsidR="00EE3F98" w:rsidRPr="007F0DBD" w:rsidRDefault="00EE3F98" w:rsidP="00CA1A2A">
            <w:pPr>
              <w:keepLines/>
              <w:suppressLineNumbers/>
              <w:suppressAutoHyphens/>
              <w:jc w:val="center"/>
              <w:rPr>
                <w:rFonts w:ascii="Times New Roman" w:hAnsi="Times New Roman" w:cs="Times New Roman"/>
                <w:noProof/>
                <w:sz w:val="24"/>
                <w:szCs w:val="24"/>
                <w:lang w:eastAsia="en-US"/>
              </w:rPr>
            </w:pPr>
          </w:p>
        </w:tc>
        <w:tc>
          <w:tcPr>
            <w:tcW w:w="3537" w:type="dxa"/>
          </w:tcPr>
          <w:p w14:paraId="195D56DB" w14:textId="4534F948" w:rsidR="00EE3F98" w:rsidRPr="007F0DBD" w:rsidRDefault="007F25E6" w:rsidP="00CA1A2A">
            <w:pPr>
              <w:keepLines/>
              <w:suppressLineNumbers/>
              <w:suppressAutoHyphens/>
              <w:jc w:val="both"/>
              <w:rPr>
                <w:rFonts w:ascii="Times New Roman" w:hAnsi="Times New Roman" w:cs="Times New Roman"/>
                <w:noProof/>
                <w:sz w:val="24"/>
                <w:szCs w:val="24"/>
              </w:rPr>
            </w:pPr>
            <w:r w:rsidRPr="007F0DBD">
              <w:rPr>
                <w:rFonts w:ascii="Times New Roman" w:hAnsi="Times New Roman" w:cs="Times New Roman"/>
                <w:noProof/>
                <w:sz w:val="24"/>
                <w:szCs w:val="24"/>
                <w:u w:val="single"/>
              </w:rPr>
              <w:t>Įrangos</w:t>
            </w:r>
            <w:r w:rsidR="00EE3F98" w:rsidRPr="007F0DBD">
              <w:rPr>
                <w:rFonts w:ascii="Times New Roman" w:hAnsi="Times New Roman" w:cs="Times New Roman"/>
                <w:noProof/>
                <w:sz w:val="24"/>
                <w:szCs w:val="24"/>
                <w:u w:val="single"/>
              </w:rPr>
              <w:t xml:space="preserve"> gamintojas</w:t>
            </w:r>
            <w:r w:rsidR="00EE3F98" w:rsidRPr="007F0DBD">
              <w:rPr>
                <w:rFonts w:ascii="Times New Roman" w:hAnsi="Times New Roman" w:cs="Times New Roman"/>
                <w:noProof/>
                <w:sz w:val="24"/>
                <w:szCs w:val="24"/>
              </w:rPr>
              <w:t xml:space="preserve"> yra įdiegęs kokybės vadybos sistemą </w:t>
            </w:r>
            <w:r w:rsidRPr="007F0DBD">
              <w:rPr>
                <w:rFonts w:ascii="Times New Roman" w:hAnsi="Times New Roman" w:cs="Times New Roman"/>
                <w:noProof/>
                <w:sz w:val="24"/>
                <w:szCs w:val="24"/>
              </w:rPr>
              <w:t>įkrovimo įrangos</w:t>
            </w:r>
            <w:r w:rsidR="00EE3F98" w:rsidRPr="007F0DBD">
              <w:rPr>
                <w:rFonts w:ascii="Times New Roman" w:hAnsi="Times New Roman" w:cs="Times New Roman"/>
                <w:noProof/>
                <w:sz w:val="24"/>
                <w:szCs w:val="24"/>
              </w:rPr>
              <w:t xml:space="preserve"> gamybos srityje, atitinkančią ISO 9001 standarto arba lygiaverčio standarto reikalavimus.</w:t>
            </w:r>
          </w:p>
        </w:tc>
        <w:tc>
          <w:tcPr>
            <w:tcW w:w="5670" w:type="dxa"/>
          </w:tcPr>
          <w:p w14:paraId="2CD9BE64" w14:textId="19C57F67" w:rsidR="00EE3F98" w:rsidRPr="007F0DBD" w:rsidRDefault="00EE3F98" w:rsidP="00CA1A2A">
            <w:pPr>
              <w:keepLines/>
              <w:suppressLineNumbers/>
              <w:suppressAutoHyphens/>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Nepriklausomos sertifikavimo įstaigos išduotas  galiojantis kokybės vadybos sistemos ISO 9001 standarto sertifikatas (skaitmeninė kopija), patvirtinantis, kad </w:t>
            </w:r>
            <w:r w:rsidR="005E700B" w:rsidRPr="007F0DBD">
              <w:rPr>
                <w:rFonts w:ascii="Times New Roman" w:hAnsi="Times New Roman" w:cs="Times New Roman"/>
                <w:noProof/>
                <w:sz w:val="24"/>
                <w:szCs w:val="24"/>
              </w:rPr>
              <w:t>Įkrovimo įrangos</w:t>
            </w:r>
            <w:r w:rsidRPr="007F0DBD">
              <w:rPr>
                <w:rFonts w:ascii="Times New Roman" w:hAnsi="Times New Roman" w:cs="Times New Roman"/>
                <w:noProof/>
                <w:sz w:val="24"/>
                <w:szCs w:val="24"/>
              </w:rPr>
              <w:t xml:space="preserve"> gamintojas laikosi ISO 9001 kokybės vadybos sistemos reikalavimų </w:t>
            </w:r>
            <w:r w:rsidR="005E700B" w:rsidRPr="007F0DBD">
              <w:rPr>
                <w:rFonts w:ascii="Times New Roman" w:hAnsi="Times New Roman" w:cs="Times New Roman"/>
                <w:noProof/>
                <w:sz w:val="24"/>
                <w:szCs w:val="24"/>
              </w:rPr>
              <w:t>įkrovimo įrangos</w:t>
            </w:r>
            <w:r w:rsidRPr="007F0DBD">
              <w:rPr>
                <w:rFonts w:ascii="Times New Roman" w:hAnsi="Times New Roman" w:cs="Times New Roman"/>
                <w:noProof/>
                <w:sz w:val="24"/>
                <w:szCs w:val="24"/>
              </w:rPr>
              <w:t xml:space="preserve"> gamybos srityje. </w:t>
            </w:r>
          </w:p>
          <w:p w14:paraId="3869C9F6" w14:textId="77777777" w:rsidR="00EE3F98" w:rsidRPr="007F0DBD" w:rsidRDefault="00EE3F98" w:rsidP="00CA1A2A">
            <w:pPr>
              <w:keepLines/>
              <w:suppressLineNumbers/>
              <w:suppressAutoHyphens/>
              <w:jc w:val="both"/>
              <w:rPr>
                <w:rFonts w:ascii="Times New Roman" w:hAnsi="Times New Roman" w:cs="Times New Roman"/>
                <w:noProof/>
                <w:sz w:val="24"/>
                <w:szCs w:val="24"/>
              </w:rPr>
            </w:pPr>
            <w:r w:rsidRPr="007F0DBD">
              <w:rPr>
                <w:rFonts w:ascii="Times New Roman" w:hAnsi="Times New Roman" w:cs="Times New Roman"/>
                <w:noProof/>
                <w:sz w:val="24"/>
                <w:szCs w:val="24"/>
              </w:rPr>
              <w:lastRenderedPageBreak/>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4D75AEB8" w14:textId="77777777" w:rsidR="00EE3F98" w:rsidRPr="007F0DBD" w:rsidRDefault="00EE3F98" w:rsidP="00CA1A2A">
            <w:pPr>
              <w:keepLines/>
              <w:suppressLineNumbers/>
              <w:suppressAutoHyphens/>
              <w:jc w:val="both"/>
              <w:rPr>
                <w:rFonts w:ascii="Times New Roman" w:hAnsi="Times New Roman" w:cs="Times New Roman"/>
                <w:b/>
                <w:bCs/>
                <w:i/>
                <w:iCs/>
                <w:noProof/>
                <w:sz w:val="24"/>
                <w:szCs w:val="24"/>
              </w:rPr>
            </w:pPr>
            <w:r w:rsidRPr="007F0DBD">
              <w:rPr>
                <w:rFonts w:ascii="Times New Roman" w:hAnsi="Times New Roman" w:cs="Times New Roman"/>
                <w:noProof/>
                <w:sz w:val="24"/>
                <w:szCs w:val="24"/>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r>
      <w:tr w:rsidR="00EE3F98" w:rsidRPr="007F0DBD" w14:paraId="346232E7" w14:textId="77777777" w:rsidTr="4B9FB0BC">
        <w:tc>
          <w:tcPr>
            <w:tcW w:w="711" w:type="dxa"/>
          </w:tcPr>
          <w:p w14:paraId="5E2F5D9E" w14:textId="6EEF9AE8" w:rsidR="00EE3F98" w:rsidRPr="007F0DBD" w:rsidRDefault="00EE3F98" w:rsidP="00CA1A2A">
            <w:pPr>
              <w:keepLines/>
              <w:suppressLineNumbers/>
              <w:suppressAutoHyphens/>
              <w:contextualSpacing/>
              <w:jc w:val="center"/>
              <w:rPr>
                <w:rFonts w:ascii="Times New Roman" w:hAnsi="Times New Roman" w:cs="Times New Roman"/>
                <w:noProof/>
                <w:sz w:val="24"/>
                <w:szCs w:val="24"/>
                <w:lang w:eastAsia="en-US"/>
              </w:rPr>
            </w:pPr>
          </w:p>
        </w:tc>
        <w:tc>
          <w:tcPr>
            <w:tcW w:w="3537" w:type="dxa"/>
          </w:tcPr>
          <w:p w14:paraId="5A276299" w14:textId="01CD46A7" w:rsidR="00EE3F98" w:rsidRPr="007F0DBD" w:rsidRDefault="4A9C1173" w:rsidP="4B9FB0BC">
            <w:pPr>
              <w:keepLines/>
              <w:suppressLineNumbers/>
              <w:suppressAutoHyphens/>
              <w:jc w:val="both"/>
              <w:rPr>
                <w:rFonts w:ascii="Times New Roman" w:hAnsi="Times New Roman" w:cs="Times New Roman"/>
                <w:noProof/>
                <w:sz w:val="24"/>
                <w:szCs w:val="24"/>
              </w:rPr>
            </w:pPr>
            <w:r w:rsidRPr="007F0DBD">
              <w:rPr>
                <w:rFonts w:ascii="Times New Roman" w:hAnsi="Times New Roman" w:cs="Times New Roman"/>
                <w:noProof/>
                <w:sz w:val="24"/>
                <w:szCs w:val="24"/>
              </w:rPr>
              <w:t>Įkrovimo įrangos</w:t>
            </w:r>
            <w:r w:rsidR="657E7849" w:rsidRPr="007F0DBD">
              <w:rPr>
                <w:rFonts w:ascii="Times New Roman" w:hAnsi="Times New Roman" w:cs="Times New Roman"/>
                <w:noProof/>
                <w:sz w:val="24"/>
                <w:szCs w:val="24"/>
              </w:rPr>
              <w:t xml:space="preserve"> gamintojas įdiegęs aplinkos apsaugos vadybos sistemą,  atitinkančią ISO 14001 standarto reikalavimus arba Europos Sąjungos aplinkosaugos vadybos ir audito sistemą (toliau – EMAS), arba lygiavertę aplinkos vadybos sistemą.</w:t>
            </w:r>
          </w:p>
        </w:tc>
        <w:tc>
          <w:tcPr>
            <w:tcW w:w="5670" w:type="dxa"/>
          </w:tcPr>
          <w:p w14:paraId="33FE5D27" w14:textId="7D541B4F" w:rsidR="00EE3F98" w:rsidRPr="007F0DBD" w:rsidRDefault="00EE3F98" w:rsidP="00CA1A2A">
            <w:pPr>
              <w:keepLines/>
              <w:suppressLineNumbers/>
              <w:suppressAutoHyphens/>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Nepriklausomos sertifikavimo įstaigos išduotas  galiojantis aplinkos apsaugos vadybos sistemos ISO 14001  standarto sertifikatas (skaitmeninė kopija), patvirtinantis, kad </w:t>
            </w:r>
            <w:r w:rsidR="005E700B" w:rsidRPr="007F0DBD">
              <w:rPr>
                <w:rFonts w:ascii="Times New Roman" w:hAnsi="Times New Roman" w:cs="Times New Roman"/>
                <w:noProof/>
                <w:sz w:val="24"/>
                <w:szCs w:val="24"/>
              </w:rPr>
              <w:t>įkrovimo įrangos</w:t>
            </w:r>
            <w:r w:rsidRPr="007F0DBD">
              <w:rPr>
                <w:rFonts w:ascii="Times New Roman" w:hAnsi="Times New Roman" w:cs="Times New Roman"/>
                <w:noProof/>
                <w:sz w:val="24"/>
                <w:szCs w:val="24"/>
              </w:rPr>
              <w:t xml:space="preserve"> gamintojas įdiegęs ISO 14001 aplinkos apsaugos vadybos sistemą, dokumentai (skaitmeninės kopijos), įrodantys, kad </w:t>
            </w:r>
            <w:r w:rsidR="005E700B" w:rsidRPr="007F0DBD">
              <w:rPr>
                <w:rFonts w:ascii="Times New Roman" w:hAnsi="Times New Roman" w:cs="Times New Roman"/>
                <w:noProof/>
                <w:sz w:val="24"/>
                <w:szCs w:val="24"/>
              </w:rPr>
              <w:t>Įkrovimo įrango</w:t>
            </w:r>
            <w:r w:rsidRPr="007F0DBD">
              <w:rPr>
                <w:rFonts w:ascii="Times New Roman" w:hAnsi="Times New Roman" w:cs="Times New Roman"/>
                <w:noProof/>
                <w:sz w:val="24"/>
                <w:szCs w:val="24"/>
              </w:rPr>
              <w:t xml:space="preserve"> gamintojas įdiegęs EMAS, arba dokumentai (skaitmeninės kopijos), įrodantys, kad </w:t>
            </w:r>
            <w:r w:rsidR="005E700B" w:rsidRPr="007F0DBD">
              <w:rPr>
                <w:rFonts w:ascii="Times New Roman" w:hAnsi="Times New Roman" w:cs="Times New Roman"/>
                <w:noProof/>
                <w:sz w:val="24"/>
                <w:szCs w:val="24"/>
              </w:rPr>
              <w:t>įkrovimo įrangos</w:t>
            </w:r>
            <w:r w:rsidRPr="007F0DBD">
              <w:rPr>
                <w:rFonts w:ascii="Times New Roman" w:hAnsi="Times New Roman" w:cs="Times New Roman"/>
                <w:noProof/>
                <w:sz w:val="24"/>
                <w:szCs w:val="24"/>
              </w:rPr>
              <w:t xml:space="preserve">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0486547" w14:textId="77777777" w:rsidR="00EE3F98" w:rsidRPr="007F0DBD" w:rsidRDefault="00EE3F98" w:rsidP="00CA1A2A">
            <w:pPr>
              <w:keepLines/>
              <w:suppressLineNumbers/>
              <w:suppressAutoHyphens/>
              <w:jc w:val="both"/>
              <w:rPr>
                <w:rFonts w:ascii="Times New Roman" w:hAnsi="Times New Roman" w:cs="Times New Roman"/>
                <w:noProof/>
                <w:sz w:val="24"/>
                <w:szCs w:val="24"/>
              </w:rPr>
            </w:pPr>
            <w:r w:rsidRPr="007F0DBD">
              <w:rPr>
                <w:rFonts w:ascii="Times New Roman" w:hAnsi="Times New Roman" w:cs="Times New Roman"/>
                <w:noProof/>
                <w:sz w:val="24"/>
                <w:szCs w:val="24"/>
              </w:rPr>
              <w:t>Perkantysis subjektas pripažįsta lygiaverčius sertifikatus, išduotus kitose valstybėse narėse įsteigtų nepriklausomų įstaigų. Lygiavertę aplinkos vadybos sistema laikoma sistema, atitinkanti visus ISO 14001 standarto reikalavimus.</w:t>
            </w:r>
          </w:p>
        </w:tc>
      </w:tr>
      <w:tr w:rsidR="00ED3419" w:rsidRPr="007F0DBD" w14:paraId="790D6B4A" w14:textId="77777777" w:rsidTr="4B9FB0BC">
        <w:tc>
          <w:tcPr>
            <w:tcW w:w="711" w:type="dxa"/>
          </w:tcPr>
          <w:p w14:paraId="44DADB00" w14:textId="77777777" w:rsidR="00ED3419" w:rsidRPr="007F0DBD" w:rsidRDefault="00ED3419" w:rsidP="00CA1A2A">
            <w:pPr>
              <w:keepLines/>
              <w:suppressLineNumbers/>
              <w:suppressAutoHyphens/>
              <w:contextualSpacing/>
              <w:jc w:val="center"/>
              <w:rPr>
                <w:rFonts w:ascii="Times New Roman" w:hAnsi="Times New Roman" w:cs="Times New Roman"/>
                <w:noProof/>
                <w:sz w:val="24"/>
                <w:szCs w:val="24"/>
                <w:lang w:eastAsia="en-US"/>
              </w:rPr>
            </w:pPr>
          </w:p>
        </w:tc>
        <w:tc>
          <w:tcPr>
            <w:tcW w:w="3537" w:type="dxa"/>
          </w:tcPr>
          <w:p w14:paraId="7E4FA26F" w14:textId="3ED97B52" w:rsidR="11768B34" w:rsidRPr="007F0DBD" w:rsidRDefault="11768B34" w:rsidP="4B9FB0BC">
            <w:pPr>
              <w:keepLines/>
              <w:suppressLineNumbers/>
              <w:jc w:val="both"/>
              <w:rPr>
                <w:rFonts w:ascii="Times New Roman" w:hAnsi="Times New Roman" w:cs="Times New Roman"/>
                <w:noProof/>
                <w:sz w:val="24"/>
                <w:szCs w:val="24"/>
              </w:rPr>
            </w:pPr>
            <w:r w:rsidRPr="007F0DBD">
              <w:rPr>
                <w:rFonts w:ascii="Times New Roman" w:hAnsi="Times New Roman" w:cs="Times New Roman"/>
                <w:noProof/>
                <w:sz w:val="24"/>
                <w:szCs w:val="24"/>
              </w:rPr>
              <w:t>Įkrovimo įrangos gamintojas įdiegęs Gamintojo darbuotojų saugos ir sveikatos vadybos sistemą ISO 45001 standarto reikalavimus.</w:t>
            </w:r>
          </w:p>
          <w:p w14:paraId="4F551080" w14:textId="2AFDEB5D" w:rsidR="4B9FB0BC" w:rsidRPr="007F0DBD" w:rsidRDefault="4B9FB0BC" w:rsidP="4B9FB0BC">
            <w:pPr>
              <w:keepLines/>
              <w:suppressLineNumbers/>
              <w:jc w:val="both"/>
              <w:rPr>
                <w:rFonts w:ascii="Times New Roman" w:hAnsi="Times New Roman" w:cs="Times New Roman"/>
                <w:noProof/>
                <w:sz w:val="24"/>
                <w:szCs w:val="24"/>
              </w:rPr>
            </w:pPr>
          </w:p>
          <w:p w14:paraId="2D03C5A3" w14:textId="3F2A3095" w:rsidR="4B9FB0BC" w:rsidRPr="007F0DBD" w:rsidRDefault="4B9FB0BC" w:rsidP="4B9FB0BC">
            <w:pPr>
              <w:keepLines/>
              <w:suppressLineNumbers/>
              <w:jc w:val="both"/>
              <w:rPr>
                <w:rFonts w:ascii="Times New Roman" w:hAnsi="Times New Roman" w:cs="Times New Roman"/>
                <w:noProof/>
                <w:sz w:val="24"/>
                <w:szCs w:val="24"/>
              </w:rPr>
            </w:pPr>
          </w:p>
          <w:p w14:paraId="1B106B2A" w14:textId="77777777" w:rsidR="00ED3419" w:rsidRPr="007F0DBD" w:rsidRDefault="00ED3419" w:rsidP="00CA1A2A">
            <w:pPr>
              <w:keepLines/>
              <w:suppressLineNumbers/>
              <w:suppressAutoHyphens/>
              <w:jc w:val="both"/>
              <w:rPr>
                <w:rFonts w:ascii="Times New Roman" w:hAnsi="Times New Roman" w:cs="Times New Roman"/>
                <w:noProof/>
                <w:sz w:val="24"/>
                <w:szCs w:val="24"/>
              </w:rPr>
            </w:pPr>
          </w:p>
        </w:tc>
        <w:tc>
          <w:tcPr>
            <w:tcW w:w="5670" w:type="dxa"/>
          </w:tcPr>
          <w:p w14:paraId="51488E0C" w14:textId="6B3F9E2D" w:rsidR="00ED3419" w:rsidRPr="007F0DBD" w:rsidRDefault="11768B34" w:rsidP="4B9FB0BC">
            <w:pPr>
              <w:keepLines/>
              <w:suppressLineNumbers/>
              <w:suppressAutoHyphens/>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Nepriklausomos sertifikavimo įstaigos išduotas  galiojantis Gamintojo darbuotojų saugos ir sveikatos vadybos sistemos ISO 45001 standarto sertifikatas (skaitmeninė kopija), patvirtinantis, kad Įkrovimo įrangos gamintojas laikosi ISO 45001 įrangos gamybos srityje. </w:t>
            </w:r>
          </w:p>
          <w:p w14:paraId="25D6443E" w14:textId="69F1E037" w:rsidR="00ED3419" w:rsidRPr="007F0DBD" w:rsidRDefault="11768B34" w:rsidP="4B9FB0BC">
            <w:pPr>
              <w:keepLines/>
              <w:suppressLineNumbers/>
              <w:suppressAutoHyphens/>
              <w:jc w:val="both"/>
              <w:rPr>
                <w:rFonts w:ascii="Times New Roman" w:hAnsi="Times New Roman" w:cs="Times New Roman"/>
                <w:noProof/>
                <w:sz w:val="24"/>
                <w:szCs w:val="24"/>
              </w:rPr>
            </w:pPr>
            <w:r w:rsidRPr="007F0DBD">
              <w:rPr>
                <w:rFonts w:ascii="Times New Roman" w:hAnsi="Times New Roman" w:cs="Times New Roman"/>
                <w:noProof/>
                <w:sz w:val="24"/>
                <w:szCs w:val="24"/>
              </w:rPr>
              <w:t>Perkantysis subjektas pripažįsta lygiaverčius sertifikatus, išduotus kitose valstybėse narėse įsteigtų nepriklausomų įstaigų. Lygiaverte sistema, kurio</w:t>
            </w:r>
            <w:r w:rsidR="5B58175A" w:rsidRPr="007F0DBD">
              <w:rPr>
                <w:rFonts w:ascii="Times New Roman" w:hAnsi="Times New Roman" w:cs="Times New Roman"/>
                <w:noProof/>
                <w:sz w:val="24"/>
                <w:szCs w:val="24"/>
              </w:rPr>
              <w:t>s</w:t>
            </w:r>
            <w:r w:rsidRPr="007F0DBD">
              <w:rPr>
                <w:rFonts w:ascii="Times New Roman" w:hAnsi="Times New Roman" w:cs="Times New Roman"/>
                <w:noProof/>
                <w:sz w:val="24"/>
                <w:szCs w:val="24"/>
              </w:rPr>
              <w:t xml:space="preserve"> reikalavimai pilnai atitinka arba viršija ISO </w:t>
            </w:r>
            <w:r w:rsidR="74AFAC57" w:rsidRPr="007F0DBD">
              <w:rPr>
                <w:rFonts w:ascii="Times New Roman" w:hAnsi="Times New Roman" w:cs="Times New Roman"/>
                <w:noProof/>
                <w:sz w:val="24"/>
                <w:szCs w:val="24"/>
              </w:rPr>
              <w:t>45001</w:t>
            </w:r>
            <w:r w:rsidRPr="007F0DBD">
              <w:rPr>
                <w:rFonts w:ascii="Times New Roman" w:hAnsi="Times New Roman" w:cs="Times New Roman"/>
                <w:noProof/>
                <w:sz w:val="24"/>
                <w:szCs w:val="24"/>
              </w:rPr>
              <w:t xml:space="preserve"> standarto reikalavimus. Tokio standarto reikalavimo atitiktį turi patvirtinti sertifikavimo įstaiga.</w:t>
            </w:r>
          </w:p>
          <w:p w14:paraId="73837187" w14:textId="1CF568E0" w:rsidR="00ED3419" w:rsidRPr="007F0DBD" w:rsidRDefault="11768B34" w:rsidP="4B9FB0BC">
            <w:pPr>
              <w:keepLines/>
              <w:suppressLineNumbers/>
              <w:suppressAutoHyphens/>
              <w:jc w:val="both"/>
              <w:rPr>
                <w:rFonts w:ascii="Times New Roman" w:hAnsi="Times New Roman" w:cs="Times New Roman"/>
                <w:noProof/>
                <w:sz w:val="24"/>
                <w:szCs w:val="24"/>
              </w:rPr>
            </w:pPr>
            <w:r w:rsidRPr="007F0DBD">
              <w:rPr>
                <w:rFonts w:ascii="Times New Roman" w:hAnsi="Times New Roman" w:cs="Times New Roman"/>
                <w:noProof/>
                <w:sz w:val="24"/>
                <w:szCs w:val="24"/>
              </w:rPr>
              <w:lastRenderedPageBreak/>
              <w:t xml:space="preserve">Jei tiekėjas dėl nuo jo nepriklausančių objektyvių priežasčių negali pateikti sertifikatų, jis gali pateikti ir kitus tiekėjo lygiaverčių </w:t>
            </w:r>
            <w:r w:rsidR="21260E54" w:rsidRPr="007F0DBD">
              <w:rPr>
                <w:rFonts w:ascii="Times New Roman" w:hAnsi="Times New Roman" w:cs="Times New Roman"/>
                <w:noProof/>
                <w:sz w:val="24"/>
                <w:szCs w:val="24"/>
              </w:rPr>
              <w:t>u</w:t>
            </w:r>
            <w:r w:rsidRPr="007F0DBD">
              <w:rPr>
                <w:rFonts w:ascii="Times New Roman" w:hAnsi="Times New Roman" w:cs="Times New Roman"/>
                <w:noProof/>
                <w:sz w:val="24"/>
                <w:szCs w:val="24"/>
              </w:rPr>
              <w:t xml:space="preserve">žtikrinimo priemonių įrodymus, patvirtinančius, kad jo siūlomos užtikrinimo priemonės atitinka ISO </w:t>
            </w:r>
            <w:r w:rsidR="0E4DEDA6" w:rsidRPr="007F0DBD">
              <w:rPr>
                <w:rFonts w:ascii="Times New Roman" w:hAnsi="Times New Roman" w:cs="Times New Roman"/>
                <w:noProof/>
                <w:sz w:val="24"/>
                <w:szCs w:val="24"/>
              </w:rPr>
              <w:t>45001</w:t>
            </w:r>
            <w:r w:rsidRPr="007F0DBD">
              <w:rPr>
                <w:rFonts w:ascii="Times New Roman" w:hAnsi="Times New Roman" w:cs="Times New Roman"/>
                <w:noProof/>
                <w:sz w:val="24"/>
                <w:szCs w:val="24"/>
              </w:rPr>
              <w:t xml:space="preserve"> standarto arba lygiaverčio standarto reikalavimus.</w:t>
            </w:r>
          </w:p>
          <w:p w14:paraId="5FEBEDC4" w14:textId="419E183E" w:rsidR="00ED3419" w:rsidRPr="007F0DBD" w:rsidRDefault="00ED3419" w:rsidP="4B9FB0BC">
            <w:pPr>
              <w:keepLines/>
              <w:suppressLineNumbers/>
              <w:suppressAutoHyphens/>
              <w:jc w:val="both"/>
              <w:rPr>
                <w:rFonts w:ascii="Times New Roman" w:hAnsi="Times New Roman" w:cs="Times New Roman"/>
                <w:noProof/>
                <w:sz w:val="24"/>
                <w:szCs w:val="24"/>
              </w:rPr>
            </w:pPr>
          </w:p>
        </w:tc>
      </w:tr>
      <w:tr w:rsidR="00ED3419" w:rsidRPr="007F0DBD" w14:paraId="44E2334D" w14:textId="77777777" w:rsidTr="4B9FB0BC">
        <w:tc>
          <w:tcPr>
            <w:tcW w:w="711" w:type="dxa"/>
          </w:tcPr>
          <w:p w14:paraId="4718A3EC" w14:textId="77777777" w:rsidR="00ED3419" w:rsidRPr="007F0DBD" w:rsidRDefault="00ED3419" w:rsidP="00CA1A2A">
            <w:pPr>
              <w:keepLines/>
              <w:suppressLineNumbers/>
              <w:suppressAutoHyphens/>
              <w:contextualSpacing/>
              <w:jc w:val="center"/>
              <w:rPr>
                <w:rFonts w:ascii="Times New Roman" w:hAnsi="Times New Roman" w:cs="Times New Roman"/>
                <w:noProof/>
                <w:sz w:val="24"/>
                <w:szCs w:val="24"/>
                <w:lang w:eastAsia="en-US"/>
              </w:rPr>
            </w:pPr>
          </w:p>
        </w:tc>
        <w:tc>
          <w:tcPr>
            <w:tcW w:w="3537" w:type="dxa"/>
          </w:tcPr>
          <w:p w14:paraId="47EB0475" w14:textId="652717F3" w:rsidR="095D6C5B" w:rsidRPr="007F0DBD" w:rsidRDefault="095D6C5B" w:rsidP="4B9FB0BC">
            <w:pPr>
              <w:keepLines/>
              <w:suppressLineNumbers/>
              <w:jc w:val="both"/>
              <w:rPr>
                <w:rFonts w:ascii="Times New Roman" w:hAnsi="Times New Roman" w:cs="Times New Roman"/>
                <w:noProof/>
                <w:sz w:val="24"/>
                <w:szCs w:val="24"/>
              </w:rPr>
            </w:pPr>
            <w:r w:rsidRPr="007F0DBD">
              <w:rPr>
                <w:rFonts w:ascii="Times New Roman" w:hAnsi="Times New Roman" w:cs="Times New Roman"/>
                <w:noProof/>
                <w:sz w:val="24"/>
                <w:szCs w:val="24"/>
              </w:rPr>
              <w:t>Įkrovimo įrangos gamintojas įdiegęs Gamintojo informacijos saugumo vadybos sistemos </w:t>
            </w:r>
          </w:p>
          <w:p w14:paraId="7E3B7C67" w14:textId="1231D1F3" w:rsidR="095D6C5B" w:rsidRPr="007F0DBD" w:rsidRDefault="095D6C5B" w:rsidP="4B9FB0BC">
            <w:pPr>
              <w:keepLines/>
              <w:suppressLineNumbers/>
              <w:jc w:val="both"/>
              <w:rPr>
                <w:rFonts w:ascii="Times New Roman" w:hAnsi="Times New Roman" w:cs="Times New Roman"/>
                <w:noProof/>
                <w:sz w:val="24"/>
                <w:szCs w:val="24"/>
              </w:rPr>
            </w:pPr>
            <w:r w:rsidRPr="007F0DBD">
              <w:rPr>
                <w:rFonts w:ascii="Times New Roman" w:hAnsi="Times New Roman" w:cs="Times New Roman"/>
                <w:noProof/>
                <w:sz w:val="24"/>
                <w:szCs w:val="24"/>
              </w:rPr>
              <w:t>ISO 27001:2022 standarto reikalavimus.</w:t>
            </w:r>
          </w:p>
          <w:p w14:paraId="7CDED1A2" w14:textId="043C89E8" w:rsidR="4B9FB0BC" w:rsidRPr="007F0DBD" w:rsidRDefault="4B9FB0BC" w:rsidP="4B9FB0BC">
            <w:pPr>
              <w:keepLines/>
              <w:suppressLineNumbers/>
              <w:jc w:val="both"/>
              <w:rPr>
                <w:rFonts w:ascii="Times New Roman" w:hAnsi="Times New Roman" w:cs="Times New Roman"/>
                <w:noProof/>
                <w:sz w:val="24"/>
                <w:szCs w:val="24"/>
              </w:rPr>
            </w:pPr>
          </w:p>
          <w:p w14:paraId="175560DD" w14:textId="77777777" w:rsidR="00ED3419" w:rsidRPr="007F0DBD" w:rsidRDefault="00ED3419" w:rsidP="00CA1A2A">
            <w:pPr>
              <w:keepLines/>
              <w:suppressLineNumbers/>
              <w:suppressAutoHyphens/>
              <w:jc w:val="both"/>
              <w:rPr>
                <w:rFonts w:ascii="Times New Roman" w:hAnsi="Times New Roman" w:cs="Times New Roman"/>
                <w:noProof/>
                <w:sz w:val="24"/>
                <w:szCs w:val="24"/>
              </w:rPr>
            </w:pPr>
          </w:p>
        </w:tc>
        <w:tc>
          <w:tcPr>
            <w:tcW w:w="5670" w:type="dxa"/>
          </w:tcPr>
          <w:p w14:paraId="5EDF1891" w14:textId="38E2FBE5" w:rsidR="00ED3419" w:rsidRPr="007F0DBD" w:rsidRDefault="095D6C5B" w:rsidP="4B9FB0BC">
            <w:pPr>
              <w:keepLines/>
              <w:suppressLineNumbers/>
              <w:suppressAutoHyphens/>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Nepriklausomos sertifikavimo įstaigos išduotas  galiojantis Gamintojo informacijos saugumo vadybos sistemos  ISO 27001:2022 standarto sertifikatas (skaitmeninė kopija), patvirtinantis, kad Įkrovimo įrangos gamintojas laikosi ISO 27001:2022 įrangos gamybos srityje. </w:t>
            </w:r>
          </w:p>
          <w:p w14:paraId="23BCACF4" w14:textId="52CB9E7C" w:rsidR="00ED3419" w:rsidRPr="007F0DBD" w:rsidRDefault="095D6C5B" w:rsidP="4B9FB0BC">
            <w:pPr>
              <w:keepLines/>
              <w:suppressLineNumbers/>
              <w:suppressAutoHyphens/>
              <w:jc w:val="both"/>
              <w:rPr>
                <w:rFonts w:ascii="Times New Roman" w:hAnsi="Times New Roman" w:cs="Times New Roman"/>
                <w:noProof/>
                <w:sz w:val="24"/>
                <w:szCs w:val="24"/>
              </w:rPr>
            </w:pPr>
            <w:r w:rsidRPr="007F0DBD">
              <w:rPr>
                <w:rFonts w:ascii="Times New Roman" w:hAnsi="Times New Roman" w:cs="Times New Roman"/>
                <w:noProof/>
                <w:sz w:val="24"/>
                <w:szCs w:val="24"/>
              </w:rPr>
              <w:t>Perkantysis subjektas pripažįsta lygiaverčius sertifikatus, išduotus kitose valstybėse narėse įsteigtų nepriklausomų įstaigų. Lygiaverte sistema, kurios reikalavimai pilnai atitinka arba viršija ISO 27001:2022 standarto reikalavimus. Tokio standarto reikalavimo atitiktį turi patvirtinti sertifikavimo įstaiga.</w:t>
            </w:r>
          </w:p>
          <w:p w14:paraId="49E5B01C" w14:textId="2587DB57" w:rsidR="00ED3419" w:rsidRPr="007F0DBD" w:rsidRDefault="095D6C5B" w:rsidP="4B9FB0BC">
            <w:pPr>
              <w:keepLines/>
              <w:suppressLineNumbers/>
              <w:suppressAutoHyphens/>
              <w:jc w:val="both"/>
              <w:rPr>
                <w:rFonts w:ascii="Times New Roman" w:hAnsi="Times New Roman" w:cs="Times New Roman"/>
                <w:noProof/>
                <w:sz w:val="24"/>
                <w:szCs w:val="24"/>
              </w:rPr>
            </w:pPr>
            <w:r w:rsidRPr="007F0DBD">
              <w:rPr>
                <w:rFonts w:ascii="Times New Roman" w:hAnsi="Times New Roman" w:cs="Times New Roman"/>
                <w:noProof/>
                <w:sz w:val="24"/>
                <w:szCs w:val="24"/>
              </w:rPr>
              <w:t>Jei tiekėjas dėl nuo jo nepriklausančių objektyvių priežasčių negali pateikti sertifikatų, jis gali pateikti ir kitus tiekėjo lygiaverčių užtikrinimo priemonių įrodymus, patvirtinančius, kad jo siūlomos užtikrinimo priemonės atitinka ISO 27001:2022 standarto arba lygiaverčio standarto reikalavimus.</w:t>
            </w:r>
          </w:p>
          <w:p w14:paraId="4171C6BE" w14:textId="584B45AB" w:rsidR="00ED3419" w:rsidRPr="007F0DBD" w:rsidRDefault="00ED3419" w:rsidP="4B9FB0BC">
            <w:pPr>
              <w:keepLines/>
              <w:suppressLineNumbers/>
              <w:suppressAutoHyphens/>
              <w:jc w:val="both"/>
              <w:rPr>
                <w:rFonts w:ascii="Times New Roman" w:hAnsi="Times New Roman" w:cs="Times New Roman"/>
                <w:noProof/>
                <w:sz w:val="24"/>
                <w:szCs w:val="24"/>
              </w:rPr>
            </w:pPr>
          </w:p>
        </w:tc>
      </w:tr>
      <w:tr w:rsidR="00ED3419" w:rsidRPr="007F0DBD" w14:paraId="707E231A" w14:textId="77777777" w:rsidTr="4B9FB0BC">
        <w:tc>
          <w:tcPr>
            <w:tcW w:w="711" w:type="dxa"/>
          </w:tcPr>
          <w:p w14:paraId="56CBE82E" w14:textId="77777777" w:rsidR="4B9FB0BC" w:rsidRPr="007F0DBD" w:rsidRDefault="4B9FB0BC" w:rsidP="4B9FB0BC">
            <w:pPr>
              <w:keepLines/>
              <w:suppressLineNumbers/>
              <w:contextualSpacing/>
              <w:jc w:val="center"/>
              <w:rPr>
                <w:rFonts w:ascii="Times New Roman" w:hAnsi="Times New Roman" w:cs="Times New Roman"/>
                <w:noProof/>
                <w:sz w:val="24"/>
                <w:szCs w:val="24"/>
                <w:lang w:eastAsia="en-US"/>
              </w:rPr>
            </w:pPr>
          </w:p>
        </w:tc>
        <w:tc>
          <w:tcPr>
            <w:tcW w:w="3537" w:type="dxa"/>
          </w:tcPr>
          <w:p w14:paraId="502D67F4" w14:textId="77777777" w:rsidR="4B9FB0BC" w:rsidRPr="007F0DBD" w:rsidRDefault="4B9FB0BC" w:rsidP="4B9FB0BC">
            <w:pPr>
              <w:keepLines/>
              <w:suppressLineNumbers/>
              <w:jc w:val="both"/>
              <w:rPr>
                <w:rFonts w:ascii="Times New Roman" w:hAnsi="Times New Roman" w:cs="Times New Roman"/>
                <w:noProof/>
                <w:sz w:val="24"/>
                <w:szCs w:val="24"/>
              </w:rPr>
            </w:pPr>
          </w:p>
        </w:tc>
        <w:tc>
          <w:tcPr>
            <w:tcW w:w="5670" w:type="dxa"/>
          </w:tcPr>
          <w:p w14:paraId="05295783" w14:textId="584B45AB" w:rsidR="4B9FB0BC" w:rsidRPr="007F0DBD" w:rsidRDefault="4B9FB0BC" w:rsidP="4B9FB0BC">
            <w:pPr>
              <w:keepLines/>
              <w:suppressLineNumbers/>
              <w:jc w:val="both"/>
              <w:rPr>
                <w:rFonts w:ascii="Times New Roman" w:hAnsi="Times New Roman" w:cs="Times New Roman"/>
                <w:noProof/>
                <w:sz w:val="24"/>
                <w:szCs w:val="24"/>
              </w:rPr>
            </w:pPr>
          </w:p>
        </w:tc>
      </w:tr>
      <w:tr w:rsidR="00ED3419" w:rsidRPr="007F0DBD" w14:paraId="173C37AE" w14:textId="77777777" w:rsidTr="4B9FB0BC">
        <w:tc>
          <w:tcPr>
            <w:tcW w:w="711" w:type="dxa"/>
          </w:tcPr>
          <w:p w14:paraId="591E8AF4" w14:textId="1294BBA6" w:rsidR="4B9FB0BC" w:rsidRPr="007F0DBD" w:rsidRDefault="4B9FB0BC" w:rsidP="4B9FB0BC">
            <w:pPr>
              <w:keepLines/>
              <w:suppressLineNumbers/>
              <w:jc w:val="center"/>
              <w:rPr>
                <w:rFonts w:ascii="Times New Roman" w:hAnsi="Times New Roman" w:cs="Times New Roman"/>
                <w:noProof/>
                <w:sz w:val="24"/>
                <w:szCs w:val="24"/>
                <w:lang w:eastAsia="en-US"/>
              </w:rPr>
            </w:pPr>
          </w:p>
        </w:tc>
        <w:tc>
          <w:tcPr>
            <w:tcW w:w="3537" w:type="dxa"/>
          </w:tcPr>
          <w:p w14:paraId="6403805C" w14:textId="2213E66E" w:rsidR="47EEA861" w:rsidRPr="007F0DBD" w:rsidRDefault="47EEA861" w:rsidP="4B9FB0BC">
            <w:pPr>
              <w:keepLines/>
              <w:suppressLineNumbers/>
              <w:jc w:val="both"/>
              <w:rPr>
                <w:rFonts w:ascii="Times New Roman" w:hAnsi="Times New Roman" w:cs="Times New Roman"/>
                <w:noProof/>
                <w:sz w:val="24"/>
                <w:szCs w:val="24"/>
              </w:rPr>
            </w:pPr>
            <w:r w:rsidRPr="007F0DBD">
              <w:rPr>
                <w:rFonts w:ascii="Times New Roman" w:hAnsi="Times New Roman" w:cs="Times New Roman"/>
                <w:noProof/>
                <w:sz w:val="24"/>
                <w:szCs w:val="24"/>
                <w:u w:val="single"/>
              </w:rPr>
              <w:t xml:space="preserve">Dinaminio galios balansavimo programinės </w:t>
            </w:r>
            <w:r w:rsidR="4B9FB0BC" w:rsidRPr="007F0DBD">
              <w:rPr>
                <w:rFonts w:ascii="Times New Roman" w:hAnsi="Times New Roman" w:cs="Times New Roman"/>
                <w:noProof/>
                <w:sz w:val="24"/>
                <w:szCs w:val="24"/>
                <w:u w:val="single"/>
              </w:rPr>
              <w:t>Įrangos gamintojas</w:t>
            </w:r>
            <w:r w:rsidR="4B9FB0BC" w:rsidRPr="007F0DBD">
              <w:rPr>
                <w:rFonts w:ascii="Times New Roman" w:hAnsi="Times New Roman" w:cs="Times New Roman"/>
                <w:noProof/>
                <w:sz w:val="24"/>
                <w:szCs w:val="24"/>
              </w:rPr>
              <w:t xml:space="preserve"> yra įdiegęs kokybės vadybos sistemą </w:t>
            </w:r>
            <w:r w:rsidR="4B540C29" w:rsidRPr="007F0DBD">
              <w:rPr>
                <w:rFonts w:ascii="Times New Roman" w:hAnsi="Times New Roman" w:cs="Times New Roman"/>
                <w:noProof/>
                <w:sz w:val="24"/>
                <w:szCs w:val="24"/>
                <w:u w:val="single"/>
              </w:rPr>
              <w:t xml:space="preserve">Dinaminio galios balansavimo </w:t>
            </w:r>
          </w:p>
          <w:p w14:paraId="2BC2BB7D" w14:textId="5B02535C" w:rsidR="4B540C29" w:rsidRPr="007F0DBD" w:rsidRDefault="4B540C29" w:rsidP="4B9FB0BC">
            <w:pPr>
              <w:keepLines/>
              <w:suppressLineNumbers/>
              <w:jc w:val="both"/>
              <w:rPr>
                <w:rFonts w:ascii="Times New Roman" w:hAnsi="Times New Roman" w:cs="Times New Roman"/>
                <w:noProof/>
                <w:sz w:val="24"/>
                <w:szCs w:val="24"/>
              </w:rPr>
            </w:pPr>
            <w:r w:rsidRPr="007F0DBD">
              <w:rPr>
                <w:rFonts w:ascii="Times New Roman" w:hAnsi="Times New Roman" w:cs="Times New Roman"/>
                <w:noProof/>
                <w:sz w:val="24"/>
                <w:szCs w:val="24"/>
                <w:u w:val="single"/>
              </w:rPr>
              <w:t>programinės</w:t>
            </w:r>
            <w:r w:rsidRPr="007F0DBD">
              <w:rPr>
                <w:rFonts w:ascii="Times New Roman" w:hAnsi="Times New Roman" w:cs="Times New Roman"/>
                <w:noProof/>
                <w:sz w:val="24"/>
                <w:szCs w:val="24"/>
              </w:rPr>
              <w:t xml:space="preserve"> </w:t>
            </w:r>
            <w:r w:rsidR="4B9FB0BC" w:rsidRPr="007F0DBD">
              <w:rPr>
                <w:rFonts w:ascii="Times New Roman" w:hAnsi="Times New Roman" w:cs="Times New Roman"/>
                <w:noProof/>
                <w:sz w:val="24"/>
                <w:szCs w:val="24"/>
              </w:rPr>
              <w:t>įkrovimo įrangos srityje, atitinkančią ISO 9001 standarto arba lygiaverčio standarto reikalavimus.</w:t>
            </w:r>
          </w:p>
        </w:tc>
        <w:tc>
          <w:tcPr>
            <w:tcW w:w="5670" w:type="dxa"/>
          </w:tcPr>
          <w:p w14:paraId="12030F4D" w14:textId="3AF28320" w:rsidR="4B9FB0BC" w:rsidRPr="007F0DBD" w:rsidRDefault="4B9FB0BC" w:rsidP="4B9FB0BC">
            <w:pPr>
              <w:keepLines/>
              <w:suppressLineNumbers/>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Nepriklausomos sertifikavimo įstaigos išduotas  galiojantis kokybės vadybos sistemos ISO 9001 standarto sertifikatas (skaitmeninė kopija), patvirtinantis, kad </w:t>
            </w:r>
            <w:r w:rsidR="0FED6068" w:rsidRPr="007F0DBD">
              <w:rPr>
                <w:rFonts w:ascii="Times New Roman" w:hAnsi="Times New Roman" w:cs="Times New Roman"/>
                <w:noProof/>
                <w:sz w:val="24"/>
                <w:szCs w:val="24"/>
                <w:u w:val="single"/>
              </w:rPr>
              <w:t>Dinaminio galios balansavimo programinės</w:t>
            </w:r>
            <w:r w:rsidR="0FED6068" w:rsidRPr="007F0DBD">
              <w:rPr>
                <w:rFonts w:ascii="Times New Roman" w:hAnsi="Times New Roman" w:cs="Times New Roman"/>
                <w:noProof/>
                <w:sz w:val="24"/>
                <w:szCs w:val="24"/>
              </w:rPr>
              <w:t xml:space="preserve"> </w:t>
            </w:r>
            <w:r w:rsidRPr="007F0DBD">
              <w:rPr>
                <w:rFonts w:ascii="Times New Roman" w:hAnsi="Times New Roman" w:cs="Times New Roman"/>
                <w:noProof/>
                <w:sz w:val="24"/>
                <w:szCs w:val="24"/>
              </w:rPr>
              <w:t xml:space="preserve">Įkrovimo įrangos gamintojas laikosi ISO 9001 kokybės vadybos sistemos reikalavimų įkrovimo įrangos gamybos srityje. </w:t>
            </w:r>
          </w:p>
          <w:p w14:paraId="3E77BCF6" w14:textId="77777777" w:rsidR="4B9FB0BC" w:rsidRPr="007F0DBD" w:rsidRDefault="4B9FB0BC" w:rsidP="4B9FB0BC">
            <w:pPr>
              <w:keepLines/>
              <w:suppressLineNumbers/>
              <w:jc w:val="both"/>
              <w:rPr>
                <w:rFonts w:ascii="Times New Roman" w:hAnsi="Times New Roman" w:cs="Times New Roman"/>
                <w:noProof/>
                <w:sz w:val="24"/>
                <w:szCs w:val="24"/>
              </w:rPr>
            </w:pPr>
            <w:r w:rsidRPr="007F0DBD">
              <w:rPr>
                <w:rFonts w:ascii="Times New Roman" w:hAnsi="Times New Roman" w:cs="Times New Roman"/>
                <w:noProof/>
                <w:sz w:val="24"/>
                <w:szCs w:val="24"/>
              </w:rPr>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012470EF" w14:textId="77777777" w:rsidR="4B9FB0BC" w:rsidRPr="007F0DBD" w:rsidRDefault="4B9FB0BC" w:rsidP="4B9FB0BC">
            <w:pPr>
              <w:keepLines/>
              <w:suppressLineNumbers/>
              <w:jc w:val="both"/>
              <w:rPr>
                <w:rFonts w:ascii="Times New Roman" w:hAnsi="Times New Roman" w:cs="Times New Roman"/>
                <w:b/>
                <w:bCs/>
                <w:i/>
                <w:iCs/>
                <w:noProof/>
                <w:sz w:val="24"/>
                <w:szCs w:val="24"/>
              </w:rPr>
            </w:pPr>
            <w:r w:rsidRPr="007F0DBD">
              <w:rPr>
                <w:rFonts w:ascii="Times New Roman" w:hAnsi="Times New Roman" w:cs="Times New Roman"/>
                <w:noProof/>
                <w:sz w:val="24"/>
                <w:szCs w:val="24"/>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r>
      <w:tr w:rsidR="00ED3419" w:rsidRPr="007F0DBD" w14:paraId="145FDC17" w14:textId="77777777" w:rsidTr="4B9FB0BC">
        <w:tc>
          <w:tcPr>
            <w:tcW w:w="711" w:type="dxa"/>
          </w:tcPr>
          <w:p w14:paraId="1A1D6C4A" w14:textId="77777777" w:rsidR="4B9FB0BC" w:rsidRPr="007F0DBD" w:rsidRDefault="4B9FB0BC" w:rsidP="4B9FB0BC">
            <w:pPr>
              <w:keepLines/>
              <w:suppressLineNumbers/>
              <w:contextualSpacing/>
              <w:jc w:val="center"/>
              <w:rPr>
                <w:rFonts w:ascii="Times New Roman" w:hAnsi="Times New Roman" w:cs="Times New Roman"/>
                <w:noProof/>
                <w:sz w:val="24"/>
                <w:szCs w:val="24"/>
                <w:lang w:eastAsia="en-US"/>
              </w:rPr>
            </w:pPr>
          </w:p>
        </w:tc>
        <w:tc>
          <w:tcPr>
            <w:tcW w:w="3537" w:type="dxa"/>
          </w:tcPr>
          <w:p w14:paraId="5C82AEEB" w14:textId="2B5C84F0" w:rsidR="73EB8136" w:rsidRPr="007F0DBD" w:rsidRDefault="73EB8136" w:rsidP="4B9FB0BC">
            <w:pPr>
              <w:keepLines/>
              <w:suppressLineNumbers/>
              <w:jc w:val="both"/>
              <w:rPr>
                <w:rFonts w:ascii="Times New Roman" w:hAnsi="Times New Roman" w:cs="Times New Roman"/>
                <w:noProof/>
                <w:sz w:val="24"/>
                <w:szCs w:val="24"/>
              </w:rPr>
            </w:pPr>
            <w:r w:rsidRPr="007F0DBD">
              <w:rPr>
                <w:rFonts w:ascii="Times New Roman" w:hAnsi="Times New Roman" w:cs="Times New Roman"/>
                <w:noProof/>
                <w:sz w:val="24"/>
                <w:szCs w:val="24"/>
                <w:u w:val="single"/>
              </w:rPr>
              <w:t xml:space="preserve">Dinaminio galios balansavimo programinės </w:t>
            </w:r>
            <w:r w:rsidR="4B9FB0BC" w:rsidRPr="007F0DBD">
              <w:rPr>
                <w:rFonts w:ascii="Times New Roman" w:hAnsi="Times New Roman" w:cs="Times New Roman"/>
                <w:noProof/>
                <w:sz w:val="24"/>
                <w:szCs w:val="24"/>
              </w:rPr>
              <w:t>Įkrovimo įrangos gamintojas įdiegęs Gamintojo informacijos saugumo vadybos sistemos </w:t>
            </w:r>
          </w:p>
          <w:p w14:paraId="429178F6" w14:textId="1231D1F3" w:rsidR="4B9FB0BC" w:rsidRPr="007F0DBD" w:rsidRDefault="4B9FB0BC" w:rsidP="4B9FB0BC">
            <w:pPr>
              <w:keepLines/>
              <w:suppressLineNumbers/>
              <w:jc w:val="both"/>
              <w:rPr>
                <w:rFonts w:ascii="Times New Roman" w:hAnsi="Times New Roman" w:cs="Times New Roman"/>
                <w:noProof/>
                <w:sz w:val="24"/>
                <w:szCs w:val="24"/>
              </w:rPr>
            </w:pPr>
            <w:r w:rsidRPr="007F0DBD">
              <w:rPr>
                <w:rFonts w:ascii="Times New Roman" w:hAnsi="Times New Roman" w:cs="Times New Roman"/>
                <w:noProof/>
                <w:sz w:val="24"/>
                <w:szCs w:val="24"/>
              </w:rPr>
              <w:t>ISO 27001:2022 standarto reikalavimus.</w:t>
            </w:r>
          </w:p>
          <w:p w14:paraId="08816DA9" w14:textId="043C89E8" w:rsidR="4B9FB0BC" w:rsidRPr="007F0DBD" w:rsidRDefault="4B9FB0BC" w:rsidP="4B9FB0BC">
            <w:pPr>
              <w:keepLines/>
              <w:suppressLineNumbers/>
              <w:jc w:val="both"/>
              <w:rPr>
                <w:rFonts w:ascii="Times New Roman" w:hAnsi="Times New Roman" w:cs="Times New Roman"/>
                <w:noProof/>
                <w:sz w:val="24"/>
                <w:szCs w:val="24"/>
              </w:rPr>
            </w:pPr>
          </w:p>
          <w:p w14:paraId="4E8C4EED" w14:textId="77777777" w:rsidR="4B9FB0BC" w:rsidRPr="007F0DBD" w:rsidRDefault="4B9FB0BC" w:rsidP="4B9FB0BC">
            <w:pPr>
              <w:keepLines/>
              <w:suppressLineNumbers/>
              <w:jc w:val="both"/>
              <w:rPr>
                <w:rFonts w:ascii="Times New Roman" w:hAnsi="Times New Roman" w:cs="Times New Roman"/>
                <w:noProof/>
                <w:sz w:val="24"/>
                <w:szCs w:val="24"/>
              </w:rPr>
            </w:pPr>
          </w:p>
        </w:tc>
        <w:tc>
          <w:tcPr>
            <w:tcW w:w="5670" w:type="dxa"/>
          </w:tcPr>
          <w:p w14:paraId="271C0C1E" w14:textId="1EE78962" w:rsidR="4B9FB0BC" w:rsidRPr="007F0DBD" w:rsidRDefault="4B9FB0BC" w:rsidP="4B9FB0BC">
            <w:pPr>
              <w:keepLines/>
              <w:suppressLineNumbers/>
              <w:jc w:val="both"/>
              <w:rPr>
                <w:rFonts w:ascii="Times New Roman" w:hAnsi="Times New Roman" w:cs="Times New Roman"/>
                <w:noProof/>
                <w:sz w:val="24"/>
                <w:szCs w:val="24"/>
              </w:rPr>
            </w:pPr>
            <w:r w:rsidRPr="007F0DBD">
              <w:rPr>
                <w:rFonts w:ascii="Times New Roman" w:hAnsi="Times New Roman" w:cs="Times New Roman"/>
                <w:noProof/>
                <w:sz w:val="24"/>
                <w:szCs w:val="24"/>
              </w:rPr>
              <w:t xml:space="preserve">Nepriklausomos sertifikavimo įstaigos išduotas  galiojantis Gamintojo informacijos saugumo vadybos sistemos  ISO 27001:2022 standarto sertifikatas (skaitmeninė kopija), patvirtinantis, kad </w:t>
            </w:r>
            <w:r w:rsidR="0C379798" w:rsidRPr="007F0DBD">
              <w:rPr>
                <w:rFonts w:ascii="Times New Roman" w:hAnsi="Times New Roman" w:cs="Times New Roman"/>
                <w:noProof/>
                <w:sz w:val="24"/>
                <w:szCs w:val="24"/>
                <w:u w:val="single"/>
              </w:rPr>
              <w:t xml:space="preserve">Dinaminio galios balansavimo programinės </w:t>
            </w:r>
            <w:r w:rsidRPr="007F0DBD">
              <w:rPr>
                <w:rFonts w:ascii="Times New Roman" w:hAnsi="Times New Roman" w:cs="Times New Roman"/>
                <w:noProof/>
                <w:sz w:val="24"/>
                <w:szCs w:val="24"/>
              </w:rPr>
              <w:t xml:space="preserve">Įkrovimo įrangos gamintojas laikosi ISO 27001:2022 įrangos gamybos srityje. </w:t>
            </w:r>
          </w:p>
          <w:p w14:paraId="45F826D3" w14:textId="52CB9E7C" w:rsidR="4B9FB0BC" w:rsidRPr="007F0DBD" w:rsidRDefault="4B9FB0BC" w:rsidP="4B9FB0BC">
            <w:pPr>
              <w:keepLines/>
              <w:suppressLineNumbers/>
              <w:jc w:val="both"/>
              <w:rPr>
                <w:rFonts w:ascii="Times New Roman" w:hAnsi="Times New Roman" w:cs="Times New Roman"/>
                <w:noProof/>
                <w:sz w:val="24"/>
                <w:szCs w:val="24"/>
              </w:rPr>
            </w:pPr>
            <w:r w:rsidRPr="007F0DBD">
              <w:rPr>
                <w:rFonts w:ascii="Times New Roman" w:hAnsi="Times New Roman" w:cs="Times New Roman"/>
                <w:noProof/>
                <w:sz w:val="24"/>
                <w:szCs w:val="24"/>
              </w:rPr>
              <w:t>Perkantysis subjektas pripažįsta lygiaverčius sertifikatus, išduotus kitose valstybėse narėse įsteigtų nepriklausomų įstaigų. Lygiaverte sistema, kurios reikalavimai pilnai atitinka arba viršija ISO 27001:2022 standarto reikalavimus. Tokio standarto reikalavimo atitiktį turi patvirtinti sertifikavimo įstaiga.</w:t>
            </w:r>
          </w:p>
          <w:p w14:paraId="5FF78486" w14:textId="2587DB57" w:rsidR="4B9FB0BC" w:rsidRPr="007F0DBD" w:rsidRDefault="4B9FB0BC" w:rsidP="4B9FB0BC">
            <w:pPr>
              <w:keepLines/>
              <w:suppressLineNumbers/>
              <w:jc w:val="both"/>
              <w:rPr>
                <w:rFonts w:ascii="Times New Roman" w:hAnsi="Times New Roman" w:cs="Times New Roman"/>
                <w:noProof/>
                <w:sz w:val="24"/>
                <w:szCs w:val="24"/>
              </w:rPr>
            </w:pPr>
            <w:r w:rsidRPr="007F0DBD">
              <w:rPr>
                <w:rFonts w:ascii="Times New Roman" w:hAnsi="Times New Roman" w:cs="Times New Roman"/>
                <w:noProof/>
                <w:sz w:val="24"/>
                <w:szCs w:val="24"/>
              </w:rPr>
              <w:t>Jei tiekėjas dėl nuo jo nepriklausančių objektyvių priežasčių negali pateikti sertifikatų, jis gali pateikti ir kitus tiekėjo lygiaverčių užtikrinimo priemonių įrodymus, patvirtinančius, kad jo siūlomos užtikrinimo priemonės atitinka ISO 27001:2022 standarto arba lygiaverčio standarto reikalavimus.</w:t>
            </w:r>
          </w:p>
          <w:p w14:paraId="3A48B4EE" w14:textId="584B45AB" w:rsidR="4B9FB0BC" w:rsidRPr="007F0DBD" w:rsidRDefault="4B9FB0BC" w:rsidP="4B9FB0BC">
            <w:pPr>
              <w:keepLines/>
              <w:suppressLineNumbers/>
              <w:jc w:val="both"/>
              <w:rPr>
                <w:rFonts w:ascii="Times New Roman" w:hAnsi="Times New Roman" w:cs="Times New Roman"/>
                <w:noProof/>
                <w:sz w:val="24"/>
                <w:szCs w:val="24"/>
              </w:rPr>
            </w:pPr>
          </w:p>
        </w:tc>
      </w:tr>
      <w:tr w:rsidR="00ED3419" w:rsidRPr="007F0DBD" w14:paraId="2D1DB96B" w14:textId="77777777" w:rsidTr="4B9FB0BC">
        <w:tc>
          <w:tcPr>
            <w:tcW w:w="711" w:type="dxa"/>
          </w:tcPr>
          <w:p w14:paraId="4CA5BB31" w14:textId="77777777" w:rsidR="00ED3419" w:rsidRPr="007F0DBD" w:rsidRDefault="00ED3419" w:rsidP="00CA1A2A">
            <w:pPr>
              <w:keepLines/>
              <w:suppressLineNumbers/>
              <w:suppressAutoHyphens/>
              <w:contextualSpacing/>
              <w:jc w:val="center"/>
              <w:rPr>
                <w:rFonts w:ascii="Times New Roman" w:hAnsi="Times New Roman" w:cs="Times New Roman"/>
                <w:noProof/>
                <w:sz w:val="24"/>
                <w:szCs w:val="24"/>
                <w:lang w:eastAsia="en-US"/>
              </w:rPr>
            </w:pPr>
          </w:p>
        </w:tc>
        <w:tc>
          <w:tcPr>
            <w:tcW w:w="3537" w:type="dxa"/>
          </w:tcPr>
          <w:p w14:paraId="0D0B3819" w14:textId="77777777" w:rsidR="00ED3419" w:rsidRPr="007F0DBD" w:rsidRDefault="00ED3419" w:rsidP="00CA1A2A">
            <w:pPr>
              <w:keepLines/>
              <w:suppressLineNumbers/>
              <w:suppressAutoHyphens/>
              <w:jc w:val="both"/>
              <w:rPr>
                <w:rFonts w:ascii="Times New Roman" w:hAnsi="Times New Roman" w:cs="Times New Roman"/>
                <w:noProof/>
                <w:sz w:val="24"/>
                <w:szCs w:val="24"/>
              </w:rPr>
            </w:pPr>
          </w:p>
        </w:tc>
        <w:tc>
          <w:tcPr>
            <w:tcW w:w="5670" w:type="dxa"/>
          </w:tcPr>
          <w:p w14:paraId="0273BCC6" w14:textId="77777777" w:rsidR="00ED3419" w:rsidRPr="007F0DBD" w:rsidRDefault="00ED3419" w:rsidP="00CA1A2A">
            <w:pPr>
              <w:keepLines/>
              <w:suppressLineNumbers/>
              <w:suppressAutoHyphens/>
              <w:jc w:val="both"/>
              <w:rPr>
                <w:rFonts w:ascii="Times New Roman" w:hAnsi="Times New Roman" w:cs="Times New Roman"/>
                <w:noProof/>
                <w:sz w:val="24"/>
                <w:szCs w:val="24"/>
              </w:rPr>
            </w:pPr>
          </w:p>
        </w:tc>
      </w:tr>
    </w:tbl>
    <w:p w14:paraId="11F79BF5" w14:textId="77777777" w:rsidR="001C54AC" w:rsidRPr="007F0DBD" w:rsidRDefault="001C54AC">
      <w:pPr>
        <w:rPr>
          <w:rFonts w:ascii="Times New Roman" w:hAnsi="Times New Roman" w:cs="Times New Roman"/>
        </w:rPr>
      </w:pPr>
    </w:p>
    <w:p w14:paraId="32ED234B" w14:textId="77777777" w:rsidR="00EB7EAB" w:rsidRPr="007F0DBD" w:rsidRDefault="00EB7EAB">
      <w:pPr>
        <w:rPr>
          <w:rFonts w:ascii="Times New Roman" w:hAnsi="Times New Roman" w:cs="Times New Roman"/>
        </w:rPr>
      </w:pPr>
    </w:p>
    <w:p w14:paraId="2DE0E61A" w14:textId="77777777" w:rsidR="00EB7EAB" w:rsidRPr="007F0DBD" w:rsidRDefault="00EB7EAB">
      <w:pPr>
        <w:rPr>
          <w:rFonts w:ascii="Times New Roman" w:hAnsi="Times New Roman" w:cs="Times New Roman"/>
        </w:rPr>
      </w:pPr>
    </w:p>
    <w:p w14:paraId="3AC63A98" w14:textId="77777777" w:rsidR="00EB7EAB" w:rsidRPr="007F0DBD" w:rsidRDefault="00EB7EAB" w:rsidP="00EB7EAB">
      <w:pPr>
        <w:pStyle w:val="SKYRIUS"/>
        <w:numPr>
          <w:ilvl w:val="0"/>
          <w:numId w:val="3"/>
        </w:numPr>
        <w:ind w:left="0" w:firstLine="0"/>
        <w:rPr>
          <w:noProof/>
          <w:sz w:val="24"/>
        </w:rPr>
      </w:pPr>
      <w:bookmarkStart w:id="1" w:name="bookmark25"/>
      <w:bookmarkStart w:id="2" w:name="bookmark26"/>
      <w:r w:rsidRPr="007F0DBD">
        <w:rPr>
          <w:noProof/>
          <w:sz w:val="24"/>
        </w:rPr>
        <w:t>PASIŪLYMŲ GALIOJIMO UŽTIKRINIMO IR PIRKIMO SUTARTIES ĮVYKDYMO</w:t>
      </w:r>
      <w:r w:rsidRPr="007F0DBD">
        <w:rPr>
          <w:noProof/>
          <w:sz w:val="24"/>
        </w:rPr>
        <w:br/>
        <w:t>UŽTIKRINIMO REIKALAVIMAI</w:t>
      </w:r>
      <w:bookmarkEnd w:id="1"/>
      <w:bookmarkEnd w:id="2"/>
    </w:p>
    <w:p w14:paraId="61C2BC33" w14:textId="3E1BF0D5" w:rsidR="00EB7EAB" w:rsidRPr="007F0DBD" w:rsidRDefault="344AB975" w:rsidP="4B9FB0BC">
      <w:pPr>
        <w:pStyle w:val="PastraipaXXX"/>
        <w:rPr>
          <w:noProof/>
          <w:sz w:val="24"/>
        </w:rPr>
      </w:pPr>
      <w:r w:rsidRPr="007F0DBD">
        <w:rPr>
          <w:noProof/>
          <w:sz w:val="24"/>
        </w:rPr>
        <w:t xml:space="preserve">Perkantysis subjektas reikalauja, kad tiekėjo pateiktas pasiūlymas būtų užtikrintas </w:t>
      </w:r>
      <w:r w:rsidR="54E8E497" w:rsidRPr="007F0DBD">
        <w:rPr>
          <w:noProof/>
          <w:sz w:val="24"/>
        </w:rPr>
        <w:t xml:space="preserve">20 </w:t>
      </w:r>
      <w:r w:rsidRPr="007F0DBD">
        <w:rPr>
          <w:noProof/>
          <w:sz w:val="24"/>
        </w:rPr>
        <w:t>000,00  Eur (</w:t>
      </w:r>
      <w:r w:rsidR="7B55BE7D" w:rsidRPr="007F0DBD">
        <w:rPr>
          <w:noProof/>
          <w:sz w:val="24"/>
        </w:rPr>
        <w:t>dvi</w:t>
      </w:r>
      <w:r w:rsidRPr="007F0DBD">
        <w:rPr>
          <w:noProof/>
          <w:sz w:val="24"/>
        </w:rPr>
        <w:t>dešimt tūkstančių eurų) suma.</w:t>
      </w:r>
    </w:p>
    <w:p w14:paraId="06BAC859" w14:textId="77777777" w:rsidR="00EB7EAB" w:rsidRPr="007F0DBD" w:rsidRDefault="00EB7EAB" w:rsidP="00EB7EAB">
      <w:pPr>
        <w:pStyle w:val="PastraipaXXX"/>
        <w:numPr>
          <w:ilvl w:val="1"/>
          <w:numId w:val="3"/>
        </w:numPr>
        <w:ind w:left="0" w:firstLine="0"/>
        <w:rPr>
          <w:noProof/>
          <w:sz w:val="24"/>
        </w:rPr>
      </w:pPr>
      <w:r w:rsidRPr="007F0DBD">
        <w:rPr>
          <w:noProof/>
          <w:sz w:val="24"/>
        </w:rPr>
        <w:t xml:space="preserve"> Tiekėjas, užtikrindamas pasiūlymo galiojimą, pasiūlymo galiojimo laikotarpiui privalo iki pasiūlymų pateikimo termino pabaigos pervesti į UAB „Vilniaus viešasis transportas“ (įmonės kodas 302683277) sąskaitą LT 57 4010 0424 0347 9130 Luminor Bank AS Lietuvos skyriuje  7.1 punkte nurodytos sumos eurų užstatą </w:t>
      </w:r>
      <w:r w:rsidRPr="007F0DBD">
        <w:rPr>
          <w:b/>
          <w:noProof/>
          <w:sz w:val="24"/>
        </w:rPr>
        <w:t>arba</w:t>
      </w:r>
      <w:r w:rsidRPr="007F0DBD">
        <w:rPr>
          <w:noProof/>
          <w:sz w:val="24"/>
        </w:rPr>
        <w:t xml:space="preserve"> kartu su pasiūlymu pateikti pasiūlymo galiojimą užtikrinančius dokumentus – pasiūlymo galiojimo banko garantiją, pasirašytą pasiūlymo galiojimą užtikrinantį dokumentą išdavusio banko originaliu saugiu elektroniniu parašu, atitinkančiu teisės aktų reikalavimus, kurioje pasiūlymas turi būti užtikrinamas nemažesne nei 7.1 punkte nurodyta suma. Pasiūlymo galiojimą užtikrinantį dokumentą išdavusio banko saugų elektroninį parašą Perkantysis subjektas turi galėti nekliudomai patikrinti.</w:t>
      </w:r>
    </w:p>
    <w:p w14:paraId="46A4AD50" w14:textId="77777777" w:rsidR="00EB7EAB" w:rsidRPr="007F0DBD" w:rsidRDefault="00EB7EAB" w:rsidP="00EB7EAB">
      <w:pPr>
        <w:pStyle w:val="PastraipaXXX"/>
        <w:keepNext/>
        <w:numPr>
          <w:ilvl w:val="1"/>
          <w:numId w:val="3"/>
        </w:numPr>
        <w:ind w:left="0" w:firstLine="0"/>
        <w:rPr>
          <w:noProof/>
          <w:sz w:val="24"/>
          <w:lang w:eastAsia="en-US"/>
        </w:rPr>
      </w:pPr>
      <w:r w:rsidRPr="007F0DBD">
        <w:rPr>
          <w:noProof/>
          <w:sz w:val="24"/>
          <w:lang w:eastAsia="en-US"/>
        </w:rPr>
        <w:t>Bankui ir jo garantijai keliami šie reikalavimai:</w:t>
      </w:r>
    </w:p>
    <w:p w14:paraId="3699ABA2" w14:textId="77777777" w:rsidR="00EB7EAB" w:rsidRPr="007F0DBD" w:rsidRDefault="00EB7EAB" w:rsidP="00EB7EAB">
      <w:pPr>
        <w:pStyle w:val="Tekstas2"/>
        <w:numPr>
          <w:ilvl w:val="2"/>
          <w:numId w:val="3"/>
        </w:numPr>
        <w:ind w:left="0" w:firstLine="0"/>
        <w:rPr>
          <w:noProof/>
          <w:sz w:val="24"/>
          <w:lang w:eastAsia="en-US"/>
        </w:rPr>
      </w:pPr>
      <w:r w:rsidRPr="007F0DBD">
        <w:rPr>
          <w:noProof/>
          <w:sz w:val="24"/>
          <w:lang w:eastAsia="en-US"/>
        </w:rPr>
        <w:t>Pasiūlymo galiojimą užtikrinantį dokumentą išdavusio banko minimalus kredito reitingas turi būti: pagal „Standard&amp;Poor’s“ – BBB+, arba „Fitch“  – BBB+, arba „Moody’s Investors Service“  – Baa1.</w:t>
      </w:r>
    </w:p>
    <w:p w14:paraId="405A29F6" w14:textId="77777777" w:rsidR="00EB7EAB" w:rsidRPr="007F0DBD" w:rsidRDefault="00EB7EAB" w:rsidP="00EB7EAB">
      <w:pPr>
        <w:pStyle w:val="Tekstas2"/>
        <w:numPr>
          <w:ilvl w:val="2"/>
          <w:numId w:val="3"/>
        </w:numPr>
        <w:ind w:left="0" w:firstLine="0"/>
        <w:rPr>
          <w:noProof/>
          <w:sz w:val="24"/>
        </w:rPr>
      </w:pPr>
      <w:r w:rsidRPr="007F0DBD">
        <w:rPr>
          <w:noProof/>
          <w:sz w:val="24"/>
        </w:rPr>
        <w:t xml:space="preserve"> pasiūlymo galiojimą užtikrinančio dokumento (formos) pavyzdys pateikiamas pirkimo sąlygų 8 priede. Ši forma, ruošiant pasiūlymo galiojimą užtikrinantį dokumentą, nėra privaloma, bet pateiktuose pasiūlymo galiojimą užtikrinančiuose dokumentuose turi būti </w:t>
      </w:r>
      <w:r w:rsidRPr="007F0DBD">
        <w:rPr>
          <w:noProof/>
          <w:sz w:val="24"/>
        </w:rPr>
        <w:lastRenderedPageBreak/>
        <w:t>įrašytos visos pasiūlymo galiojimą užtikrinančio dokumento (formos) pavyzdyje nurodytos sąlygos ir reikalavimai ir negali būti keliami jokie kiti reikalavimai Perkančiajam subjektui;</w:t>
      </w:r>
    </w:p>
    <w:p w14:paraId="5E08A07A" w14:textId="77777777" w:rsidR="00EB7EAB" w:rsidRPr="007F0DBD" w:rsidRDefault="00EB7EAB" w:rsidP="00EB7EAB">
      <w:pPr>
        <w:pStyle w:val="Tekstas2"/>
        <w:numPr>
          <w:ilvl w:val="2"/>
          <w:numId w:val="3"/>
        </w:numPr>
        <w:ind w:left="0" w:firstLine="0"/>
        <w:rPr>
          <w:noProof/>
          <w:sz w:val="24"/>
        </w:rPr>
      </w:pPr>
      <w:r w:rsidRPr="007F0DBD">
        <w:rPr>
          <w:noProof/>
          <w:sz w:val="24"/>
        </w:rPr>
        <w:t xml:space="preserve"> </w:t>
      </w:r>
      <w:r w:rsidRPr="007F0DBD">
        <w:rPr>
          <w:noProof/>
          <w:sz w:val="24"/>
          <w:lang w:eastAsia="en-US"/>
        </w:rPr>
        <w:t>pateiktame pasiūlymo galiojimą užtikrinančiame dokumente turi būti nurodytas jo galiojimo terminas. Pasiūlymo galiojimą užtikrinantis dokumentas turi galioti netrumpiau nei 1 (vieną) mėnesį nuo pasiūlymų galiojimo termino pabaigos;</w:t>
      </w:r>
    </w:p>
    <w:p w14:paraId="0C01478F" w14:textId="77777777" w:rsidR="00EB7EAB" w:rsidRPr="007F0DBD" w:rsidRDefault="00EB7EAB" w:rsidP="00EB7EAB">
      <w:pPr>
        <w:pStyle w:val="Tekstas2"/>
        <w:numPr>
          <w:ilvl w:val="2"/>
          <w:numId w:val="3"/>
        </w:numPr>
        <w:ind w:left="0" w:firstLine="0"/>
        <w:rPr>
          <w:noProof/>
          <w:sz w:val="24"/>
          <w:lang w:eastAsia="en-US"/>
        </w:rPr>
      </w:pPr>
      <w:r w:rsidRPr="007F0DBD">
        <w:rPr>
          <w:noProof/>
          <w:sz w:val="24"/>
          <w:lang w:eastAsia="en-US"/>
        </w:rPr>
        <w:t>gavęs Perkančiojo subjekto rašytinį reikalavimą, pasiūlymo galiojimą užtikrinantį dokumentą išdavęs bankas privalo neilgiau nei per 10 (dešimt) darbo dienų sumokėti Perkančiajam subjektui pasiūlymo galiojimą užtikrinančiame dokumente nurodytą pinigų sumą, nereikalaudamas, kad Perkantysis subjektas savo reikalavimą pagrįstų, su sąlyga, kad Perkantysis subjektas pažymės, jog reikalaujama suma priklauso dėl vienos iš 7.4 punkte nurodytų sąlygų, įvardindamas šią sąlygą.</w:t>
      </w:r>
    </w:p>
    <w:p w14:paraId="2822E742" w14:textId="77777777" w:rsidR="00EB7EAB" w:rsidRPr="007F0DBD" w:rsidRDefault="00EB7EAB" w:rsidP="00EB7EAB">
      <w:pPr>
        <w:pStyle w:val="PastraipaXXX"/>
        <w:numPr>
          <w:ilvl w:val="1"/>
          <w:numId w:val="3"/>
        </w:numPr>
        <w:ind w:left="0" w:firstLine="0"/>
        <w:rPr>
          <w:noProof/>
          <w:sz w:val="24"/>
          <w:lang w:eastAsia="en-US"/>
        </w:rPr>
      </w:pPr>
      <w:bookmarkStart w:id="3" w:name="_Ref495668728"/>
      <w:r w:rsidRPr="007F0DBD">
        <w:rPr>
          <w:noProof/>
          <w:sz w:val="24"/>
          <w:lang w:eastAsia="en-US"/>
        </w:rPr>
        <w:t>Dalyvis netenka pasiūlymo galiojimo užtikrinimo esant bent vienai šių sąlygų:</w:t>
      </w:r>
      <w:bookmarkEnd w:id="3"/>
    </w:p>
    <w:p w14:paraId="5E0E8C31" w14:textId="77777777" w:rsidR="00EB7EAB" w:rsidRPr="007F0DBD" w:rsidRDefault="00EB7EAB" w:rsidP="00EB7EAB">
      <w:pPr>
        <w:pStyle w:val="Tekstas2"/>
        <w:numPr>
          <w:ilvl w:val="2"/>
          <w:numId w:val="3"/>
        </w:numPr>
        <w:ind w:left="0" w:firstLine="0"/>
        <w:rPr>
          <w:noProof/>
          <w:sz w:val="24"/>
          <w:lang w:eastAsia="en-US"/>
        </w:rPr>
      </w:pPr>
      <w:r w:rsidRPr="007F0DBD">
        <w:rPr>
          <w:rStyle w:val="TEKSTAS1Diagrama"/>
          <w:noProof/>
          <w:sz w:val="24"/>
        </w:rPr>
        <w:t xml:space="preserve">dalyvis iki Perkančiojo subjekto nurodyto termino pabaigos nepateikia </w:t>
      </w:r>
      <w:r w:rsidRPr="007F0DBD">
        <w:rPr>
          <w:rStyle w:val="TEKSTAS1Diagrama"/>
          <w:noProof/>
          <w:sz w:val="24"/>
          <w:lang w:eastAsia="en-US"/>
        </w:rPr>
        <w:t xml:space="preserve">Perkančiojo subjekto </w:t>
      </w:r>
      <w:r w:rsidRPr="007F0DBD">
        <w:rPr>
          <w:rStyle w:val="TEKSTAS1Diagrama"/>
          <w:noProof/>
          <w:sz w:val="24"/>
        </w:rPr>
        <w:t>prašomos informacijos dėl pateikto pasiūlymo patikslinimo, papildymo arba paaiškinimo, neįprastai mažos kainos pagrindimo ar aritmetinių</w:t>
      </w:r>
      <w:r w:rsidRPr="007F0DBD">
        <w:rPr>
          <w:noProof/>
          <w:sz w:val="24"/>
          <w:lang w:eastAsia="en-US"/>
        </w:rPr>
        <w:t xml:space="preserve"> klaidų ištaisymo, nepateikia informacijos dėl pašalinimo pagrindų nebuvimo ar kvalifikaciją pagrindžiančių dokumentų, nepateikia atitiktį kokybės vadybos sistemos reikalavimams ar</w:t>
      </w:r>
      <w:r w:rsidRPr="007F0DBD">
        <w:rPr>
          <w:noProof/>
          <w:sz w:val="24"/>
        </w:rPr>
        <w:t xml:space="preserve"> </w:t>
      </w:r>
      <w:r w:rsidRPr="007F0DBD">
        <w:rPr>
          <w:noProof/>
          <w:sz w:val="24"/>
          <w:lang w:eastAsia="en-US"/>
        </w:rPr>
        <w:t>Aplinkos apsaugos vadybos sistemos reikalavimams įrodančių dokumentų, nepateikia su nacionalinio saugumo reikalavimais, nurodytais pirkimo sąlygų 4 skyriuje, susijusių dokumentų;</w:t>
      </w:r>
    </w:p>
    <w:p w14:paraId="6F251CFF" w14:textId="77777777" w:rsidR="00EB7EAB" w:rsidRPr="007F0DBD" w:rsidRDefault="00EB7EAB" w:rsidP="00EB7EAB">
      <w:pPr>
        <w:pStyle w:val="Tekstas2"/>
        <w:numPr>
          <w:ilvl w:val="2"/>
          <w:numId w:val="3"/>
        </w:numPr>
        <w:ind w:left="0" w:firstLine="0"/>
        <w:rPr>
          <w:noProof/>
          <w:sz w:val="24"/>
          <w:lang w:eastAsia="en-US"/>
        </w:rPr>
      </w:pPr>
      <w:r w:rsidRPr="007F0DBD">
        <w:rPr>
          <w:noProof/>
          <w:sz w:val="24"/>
          <w:lang w:eastAsia="en-US"/>
        </w:rPr>
        <w:t>dalyvis atsisako savo pasiūlymo arba jo dalies (pasiūlyme nurodyto pirkimo objekto, jo kiekio (apimties), siūlomų kainų (įkainių), tiekimo, pristatymo ar mokėjimo terminų, kitų pasiūlyme nurodytų sąlygų, nors pasiūlymo galiojimo terminas dar nebus pasibaigęs;</w:t>
      </w:r>
    </w:p>
    <w:p w14:paraId="7DD663BC" w14:textId="77777777" w:rsidR="00EB7EAB" w:rsidRPr="007F0DBD" w:rsidRDefault="00EB7EAB" w:rsidP="00EB7EAB">
      <w:pPr>
        <w:pStyle w:val="Tekstas2"/>
        <w:numPr>
          <w:ilvl w:val="2"/>
          <w:numId w:val="3"/>
        </w:numPr>
        <w:ind w:left="0" w:firstLine="0"/>
        <w:rPr>
          <w:noProof/>
          <w:sz w:val="24"/>
          <w:lang w:eastAsia="en-US"/>
        </w:rPr>
      </w:pPr>
      <w:r w:rsidRPr="007F0DBD">
        <w:rPr>
          <w:noProof/>
          <w:sz w:val="24"/>
          <w:lang w:eastAsia="en-US"/>
        </w:rPr>
        <w:t>laimėjęs viešąjį pirkimą dalyvis atsisako sudaryti ir pasirašyti sutartį pagal šiose pirkimo sąlygose pateiktą sutarties projektą (pirkimo sąlygų 9 priedas). Jei iki Perkančiojo subjekto nurodyto laiko dalyvis nepasirašo sutarties, laikoma, kad dalyvis atsisakė sudaryti sutartį;</w:t>
      </w:r>
    </w:p>
    <w:p w14:paraId="24BD224D" w14:textId="77777777" w:rsidR="00EB7EAB" w:rsidRPr="007F0DBD" w:rsidRDefault="00EB7EAB" w:rsidP="00EB7EAB">
      <w:pPr>
        <w:pStyle w:val="Tekstas2"/>
        <w:numPr>
          <w:ilvl w:val="2"/>
          <w:numId w:val="3"/>
        </w:numPr>
        <w:ind w:left="0" w:firstLine="0"/>
        <w:rPr>
          <w:noProof/>
          <w:color w:val="000000" w:themeColor="text1"/>
          <w:sz w:val="24"/>
        </w:rPr>
      </w:pPr>
      <w:r w:rsidRPr="007F0DBD">
        <w:rPr>
          <w:noProof/>
          <w:sz w:val="24"/>
          <w:lang w:eastAsia="en-US"/>
        </w:rPr>
        <w:t xml:space="preserve"> </w:t>
      </w:r>
      <w:r w:rsidRPr="007F0DBD">
        <w:rPr>
          <w:noProof/>
          <w:sz w:val="24"/>
        </w:rPr>
        <w:t xml:space="preserve">dalyvis, su kuriuo sudaryta ir pasirašyta sutartis, per 15 (penkiolika) darbo dienų nuo sutarties pasirašymo dienos neužtikrina pirkimo sutarties sąlygų įvykdymo, </w:t>
      </w:r>
      <w:r w:rsidRPr="007F0DBD">
        <w:rPr>
          <w:noProof/>
          <w:color w:val="000000" w:themeColor="text1"/>
          <w:sz w:val="24"/>
        </w:rPr>
        <w:t xml:space="preserve">kaip nurodyta sutarties projekte, t. y. </w:t>
      </w:r>
      <w:r w:rsidRPr="007F0DBD">
        <w:rPr>
          <w:noProof/>
          <w:sz w:val="24"/>
        </w:rPr>
        <w:t xml:space="preserve">sutarties projekte  nurodytomis sąlygomis ir terminais </w:t>
      </w:r>
      <w:r w:rsidRPr="007F0DBD">
        <w:rPr>
          <w:noProof/>
          <w:color w:val="000000" w:themeColor="text1"/>
          <w:sz w:val="24"/>
        </w:rPr>
        <w:t xml:space="preserve">Perkančiajam subjektui </w:t>
      </w:r>
      <w:r w:rsidRPr="007F0DBD">
        <w:rPr>
          <w:noProof/>
          <w:sz w:val="24"/>
        </w:rPr>
        <w:t>nepateikia nurodyto dydžio sutarties sąlygų įvykdymo užtikrinimo.</w:t>
      </w:r>
    </w:p>
    <w:p w14:paraId="06D9B952" w14:textId="77777777" w:rsidR="00EB7EAB" w:rsidRPr="007F0DBD" w:rsidRDefault="00EB7EAB" w:rsidP="00EB7EAB">
      <w:pPr>
        <w:pStyle w:val="PastraipaXXX"/>
        <w:numPr>
          <w:ilvl w:val="1"/>
          <w:numId w:val="3"/>
        </w:numPr>
        <w:ind w:left="0" w:firstLine="0"/>
        <w:rPr>
          <w:noProof/>
          <w:sz w:val="24"/>
          <w:lang w:eastAsia="en-US"/>
        </w:rPr>
      </w:pPr>
      <w:r w:rsidRPr="007F0DBD">
        <w:rPr>
          <w:noProof/>
          <w:sz w:val="24"/>
        </w:rPr>
        <w:t>Perkan</w:t>
      </w:r>
      <w:r w:rsidRPr="007F0DBD">
        <w:rPr>
          <w:noProof/>
          <w:sz w:val="24"/>
          <w:lang w:eastAsia="en-US"/>
        </w:rPr>
        <w:t>tysis subjektas grąžina pasiūlymo galiojimo užtikrinimą esant bent vienai iš šių sąlygų:</w:t>
      </w:r>
    </w:p>
    <w:p w14:paraId="69A72DFE" w14:textId="77777777" w:rsidR="00EB7EAB" w:rsidRPr="007F0DBD" w:rsidRDefault="00EB7EAB" w:rsidP="00EB7EAB">
      <w:pPr>
        <w:pStyle w:val="Tekstas2"/>
        <w:numPr>
          <w:ilvl w:val="2"/>
          <w:numId w:val="3"/>
        </w:numPr>
        <w:ind w:left="0" w:firstLine="0"/>
        <w:rPr>
          <w:noProof/>
          <w:sz w:val="24"/>
        </w:rPr>
      </w:pPr>
      <w:r w:rsidRPr="007F0DBD">
        <w:rPr>
          <w:noProof/>
          <w:sz w:val="24"/>
        </w:rPr>
        <w:t>pasibaigia pasiūlymo užtikrinimo galiojimo laikas;</w:t>
      </w:r>
    </w:p>
    <w:p w14:paraId="4D9C53BF" w14:textId="77777777" w:rsidR="00EB7EAB" w:rsidRPr="007F0DBD" w:rsidRDefault="00EB7EAB" w:rsidP="00EB7EAB">
      <w:pPr>
        <w:pStyle w:val="Tekstas2"/>
        <w:numPr>
          <w:ilvl w:val="2"/>
          <w:numId w:val="3"/>
        </w:numPr>
        <w:ind w:left="0" w:firstLine="0"/>
        <w:rPr>
          <w:noProof/>
          <w:sz w:val="24"/>
        </w:rPr>
      </w:pPr>
      <w:r w:rsidRPr="007F0DBD">
        <w:rPr>
          <w:noProof/>
          <w:sz w:val="24"/>
        </w:rPr>
        <w:t>įsigalioja sutartis;</w:t>
      </w:r>
    </w:p>
    <w:p w14:paraId="0145A480" w14:textId="77777777" w:rsidR="00EB7EAB" w:rsidRPr="007F0DBD" w:rsidRDefault="00EB7EAB" w:rsidP="00EB7EAB">
      <w:pPr>
        <w:pStyle w:val="Tekstas2"/>
        <w:numPr>
          <w:ilvl w:val="2"/>
          <w:numId w:val="3"/>
        </w:numPr>
        <w:ind w:left="0" w:firstLine="0"/>
        <w:rPr>
          <w:noProof/>
          <w:sz w:val="24"/>
        </w:rPr>
      </w:pPr>
      <w:r w:rsidRPr="007F0DBD">
        <w:rPr>
          <w:noProof/>
          <w:sz w:val="24"/>
        </w:rPr>
        <w:t>nutraukiamos pirkimo procedūros;</w:t>
      </w:r>
    </w:p>
    <w:p w14:paraId="67C47B5E" w14:textId="77777777" w:rsidR="00EB7EAB" w:rsidRPr="007F0DBD" w:rsidRDefault="00EB7EAB" w:rsidP="00EB7EAB">
      <w:pPr>
        <w:pStyle w:val="Tekstas2"/>
        <w:numPr>
          <w:ilvl w:val="2"/>
          <w:numId w:val="3"/>
        </w:numPr>
        <w:ind w:left="0" w:firstLine="0"/>
        <w:rPr>
          <w:noProof/>
          <w:sz w:val="24"/>
        </w:rPr>
      </w:pPr>
      <w:r w:rsidRPr="007F0DBD">
        <w:rPr>
          <w:noProof/>
          <w:sz w:val="24"/>
        </w:rPr>
        <w:t>dalyvio pasiūlymas yra galutinai atmestas, t. y. dalyviui pranešta apie jo pasiūlymo atmetimą, ir šio pasiūlymo atmetimas dėl pasibaigusio apskundimo termino negali būti ginčijamas.</w:t>
      </w:r>
    </w:p>
    <w:p w14:paraId="3C699D59" w14:textId="77777777" w:rsidR="00EB7EAB" w:rsidRPr="007F0DBD" w:rsidRDefault="00EB7EAB">
      <w:pPr>
        <w:rPr>
          <w:rFonts w:ascii="Times New Roman" w:hAnsi="Times New Roman" w:cs="Times New Roman"/>
        </w:rPr>
      </w:pPr>
    </w:p>
    <w:sectPr w:rsidR="00EB7EAB" w:rsidRPr="007F0D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3A80"/>
    <w:multiLevelType w:val="multilevel"/>
    <w:tmpl w:val="C814543A"/>
    <w:lvl w:ilvl="0">
      <w:start w:val="1"/>
      <w:numFmt w:val="decimal"/>
      <w:pStyle w:val="Numberedlist21"/>
      <w:lvlText w:val="%1."/>
      <w:lvlJc w:val="left"/>
      <w:pPr>
        <w:ind w:left="3599" w:hanging="480"/>
      </w:pPr>
      <w:rPr>
        <w:rFonts w:ascii="Times New Roman"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pStyle w:val="Numberedlist22"/>
      <w:lvlText w:val="%1.%2."/>
      <w:lvlJc w:val="left"/>
      <w:pPr>
        <w:ind w:left="2324" w:hanging="48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pStyle w:val="Numberedlist23"/>
      <w:lvlText w:val="%1.%2.%3."/>
      <w:lvlJc w:val="left"/>
      <w:pPr>
        <w:ind w:left="2563" w:hanging="72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pStyle w:val="Numberedlist24"/>
      <w:lvlText w:val="%1.%2.%3.%4."/>
      <w:lvlJc w:val="left"/>
      <w:pPr>
        <w:ind w:left="720" w:hanging="720"/>
      </w:pPr>
      <w:rPr>
        <w:rFonts w:hint="default"/>
        <w:b w:val="0"/>
      </w:rPr>
    </w:lvl>
    <w:lvl w:ilvl="4">
      <w:start w:val="1"/>
      <w:numFmt w:val="decimal"/>
      <w:lvlText w:val="%1.%2.%3.%4.%5."/>
      <w:lvlJc w:val="left"/>
      <w:pPr>
        <w:ind w:left="8168" w:hanging="1080"/>
      </w:pPr>
      <w:rPr>
        <w:rFonts w:hint="default"/>
      </w:rPr>
    </w:lvl>
    <w:lvl w:ilvl="5">
      <w:start w:val="1"/>
      <w:numFmt w:val="decimal"/>
      <w:lvlText w:val="%1.%2.%3.%4.%5.%6."/>
      <w:lvlJc w:val="left"/>
      <w:pPr>
        <w:ind w:left="8735" w:hanging="1080"/>
      </w:pPr>
      <w:rPr>
        <w:rFonts w:hint="default"/>
      </w:rPr>
    </w:lvl>
    <w:lvl w:ilvl="6">
      <w:start w:val="1"/>
      <w:numFmt w:val="decimal"/>
      <w:lvlText w:val="%1.%2.%3.%4.%5.%6.%7."/>
      <w:lvlJc w:val="left"/>
      <w:pPr>
        <w:ind w:left="9662" w:hanging="1440"/>
      </w:pPr>
      <w:rPr>
        <w:rFonts w:hint="default"/>
      </w:rPr>
    </w:lvl>
    <w:lvl w:ilvl="7">
      <w:start w:val="1"/>
      <w:numFmt w:val="decimal"/>
      <w:lvlText w:val="%1.%2.%3.%4.%5.%6.%7.%8."/>
      <w:lvlJc w:val="left"/>
      <w:pPr>
        <w:ind w:left="10229" w:hanging="1440"/>
      </w:pPr>
      <w:rPr>
        <w:rFonts w:hint="default"/>
      </w:rPr>
    </w:lvl>
    <w:lvl w:ilvl="8">
      <w:start w:val="1"/>
      <w:numFmt w:val="decimal"/>
      <w:lvlText w:val="%1.%2.%3.%4.%5.%6.%7.%8.%9."/>
      <w:lvlJc w:val="left"/>
      <w:pPr>
        <w:ind w:left="11156" w:hanging="1800"/>
      </w:pPr>
      <w:rPr>
        <w:rFonts w:hint="default"/>
      </w:rPr>
    </w:lvl>
  </w:abstractNum>
  <w:abstractNum w:abstractNumId="1" w15:restartNumberingAfterBreak="0">
    <w:nsid w:val="01F4295C"/>
    <w:multiLevelType w:val="multilevel"/>
    <w:tmpl w:val="E6C48B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FE38DF"/>
    <w:multiLevelType w:val="hybridMultilevel"/>
    <w:tmpl w:val="B106A0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D0BFD"/>
    <w:multiLevelType w:val="multilevel"/>
    <w:tmpl w:val="2EE6BD4E"/>
    <w:lvl w:ilvl="0">
      <w:start w:val="1"/>
      <w:numFmt w:val="decimal"/>
      <w:pStyle w:val="SKYRIUS"/>
      <w:lvlText w:val="%1."/>
      <w:lvlJc w:val="left"/>
      <w:pPr>
        <w:tabs>
          <w:tab w:val="num" w:pos="720"/>
        </w:tabs>
        <w:ind w:left="720" w:hanging="720"/>
      </w:pPr>
    </w:lvl>
    <w:lvl w:ilvl="1">
      <w:start w:val="1"/>
      <w:numFmt w:val="decimal"/>
      <w:pStyle w:val="PastraipaXXX"/>
      <w:lvlText w:val="%2."/>
      <w:lvlJc w:val="left"/>
      <w:pPr>
        <w:tabs>
          <w:tab w:val="num" w:pos="1440"/>
        </w:tabs>
        <w:ind w:left="1440" w:hanging="720"/>
      </w:pPr>
    </w:lvl>
    <w:lvl w:ilvl="2">
      <w:start w:val="1"/>
      <w:numFmt w:val="decimal"/>
      <w:pStyle w:val="Tekstas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5CD06B6"/>
    <w:multiLevelType w:val="multilevel"/>
    <w:tmpl w:val="43043D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062703"/>
    <w:multiLevelType w:val="hybridMultilevel"/>
    <w:tmpl w:val="079E8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3A3000"/>
    <w:multiLevelType w:val="hybridMultilevel"/>
    <w:tmpl w:val="412A48A0"/>
    <w:lvl w:ilvl="0" w:tplc="7F80BD28">
      <w:start w:val="37"/>
      <w:numFmt w:val="bullet"/>
      <w:lvlText w:val="-"/>
      <w:lvlJc w:val="left"/>
      <w:pPr>
        <w:ind w:left="720" w:hanging="360"/>
      </w:pPr>
      <w:rPr>
        <w:rFonts w:ascii="Times New Roman" w:eastAsia="Times New Roman"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474FEA"/>
    <w:multiLevelType w:val="hybridMultilevel"/>
    <w:tmpl w:val="0DE42D14"/>
    <w:lvl w:ilvl="0" w:tplc="80F49DBE">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972F5"/>
    <w:multiLevelType w:val="multilevel"/>
    <w:tmpl w:val="BE7E68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587CE0"/>
    <w:multiLevelType w:val="hybridMultilevel"/>
    <w:tmpl w:val="F896376E"/>
    <w:lvl w:ilvl="0" w:tplc="4906C0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AA1B72"/>
    <w:multiLevelType w:val="multilevel"/>
    <w:tmpl w:val="53764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B334DD"/>
    <w:multiLevelType w:val="multilevel"/>
    <w:tmpl w:val="7DF23B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B91A19"/>
    <w:multiLevelType w:val="hybridMultilevel"/>
    <w:tmpl w:val="8000FB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D2984"/>
    <w:multiLevelType w:val="multilevel"/>
    <w:tmpl w:val="CFC678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2D5E7F"/>
    <w:multiLevelType w:val="hybridMultilevel"/>
    <w:tmpl w:val="079E86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F0C6B04"/>
    <w:multiLevelType w:val="hybridMultilevel"/>
    <w:tmpl w:val="432AF00E"/>
    <w:lvl w:ilvl="0" w:tplc="ED7C2C18">
      <w:start w:val="1"/>
      <w:numFmt w:val="decimal"/>
      <w:lvlText w:val="%1."/>
      <w:lvlJc w:val="left"/>
      <w:pPr>
        <w:ind w:left="382" w:hanging="360"/>
      </w:pPr>
    </w:lvl>
    <w:lvl w:ilvl="1" w:tplc="05B407FC">
      <w:start w:val="1"/>
      <w:numFmt w:val="lowerLetter"/>
      <w:lvlText w:val="%2."/>
      <w:lvlJc w:val="left"/>
      <w:pPr>
        <w:ind w:left="1102" w:hanging="360"/>
      </w:pPr>
    </w:lvl>
    <w:lvl w:ilvl="2" w:tplc="B406C896">
      <w:start w:val="1"/>
      <w:numFmt w:val="lowerRoman"/>
      <w:lvlText w:val="%3."/>
      <w:lvlJc w:val="right"/>
      <w:pPr>
        <w:ind w:left="1822" w:hanging="180"/>
      </w:pPr>
    </w:lvl>
    <w:lvl w:ilvl="3" w:tplc="C34478A6">
      <w:start w:val="1"/>
      <w:numFmt w:val="decimal"/>
      <w:lvlText w:val="%4."/>
      <w:lvlJc w:val="left"/>
      <w:pPr>
        <w:ind w:left="2542" w:hanging="360"/>
      </w:pPr>
    </w:lvl>
    <w:lvl w:ilvl="4" w:tplc="E21CF592">
      <w:start w:val="1"/>
      <w:numFmt w:val="lowerLetter"/>
      <w:lvlText w:val="%5."/>
      <w:lvlJc w:val="left"/>
      <w:pPr>
        <w:ind w:left="3262" w:hanging="360"/>
      </w:pPr>
    </w:lvl>
    <w:lvl w:ilvl="5" w:tplc="7894584C">
      <w:start w:val="1"/>
      <w:numFmt w:val="lowerRoman"/>
      <w:lvlText w:val="%6."/>
      <w:lvlJc w:val="right"/>
      <w:pPr>
        <w:ind w:left="3982" w:hanging="180"/>
      </w:pPr>
    </w:lvl>
    <w:lvl w:ilvl="6" w:tplc="AC629C2C">
      <w:start w:val="1"/>
      <w:numFmt w:val="decimal"/>
      <w:lvlText w:val="%7."/>
      <w:lvlJc w:val="left"/>
      <w:pPr>
        <w:ind w:left="4702" w:hanging="360"/>
      </w:pPr>
    </w:lvl>
    <w:lvl w:ilvl="7" w:tplc="E3863FBE">
      <w:start w:val="1"/>
      <w:numFmt w:val="lowerLetter"/>
      <w:lvlText w:val="%8."/>
      <w:lvlJc w:val="left"/>
      <w:pPr>
        <w:ind w:left="5422" w:hanging="360"/>
      </w:pPr>
    </w:lvl>
    <w:lvl w:ilvl="8" w:tplc="E828C5EA">
      <w:start w:val="1"/>
      <w:numFmt w:val="lowerRoman"/>
      <w:lvlText w:val="%9."/>
      <w:lvlJc w:val="right"/>
      <w:pPr>
        <w:ind w:left="6142" w:hanging="180"/>
      </w:pPr>
    </w:lvl>
  </w:abstractNum>
  <w:abstractNum w:abstractNumId="16" w15:restartNumberingAfterBreak="0">
    <w:nsid w:val="70B80758"/>
    <w:multiLevelType w:val="multilevel"/>
    <w:tmpl w:val="C9463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6460B4"/>
    <w:multiLevelType w:val="multilevel"/>
    <w:tmpl w:val="683C4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106526">
    <w:abstractNumId w:val="15"/>
  </w:num>
  <w:num w:numId="2" w16cid:durableId="1193030175">
    <w:abstractNumId w:val="6"/>
  </w:num>
  <w:num w:numId="3" w16cid:durableId="1011490008">
    <w:abstractNumId w:val="0"/>
  </w:num>
  <w:num w:numId="4" w16cid:durableId="8527952">
    <w:abstractNumId w:val="3"/>
  </w:num>
  <w:num w:numId="5" w16cid:durableId="2095782177">
    <w:abstractNumId w:val="16"/>
  </w:num>
  <w:num w:numId="6" w16cid:durableId="1619409929">
    <w:abstractNumId w:val="10"/>
  </w:num>
  <w:num w:numId="7" w16cid:durableId="311063344">
    <w:abstractNumId w:val="7"/>
  </w:num>
  <w:num w:numId="8" w16cid:durableId="1691297719">
    <w:abstractNumId w:val="13"/>
  </w:num>
  <w:num w:numId="9" w16cid:durableId="1853686443">
    <w:abstractNumId w:val="5"/>
  </w:num>
  <w:num w:numId="10" w16cid:durableId="1989364272">
    <w:abstractNumId w:val="1"/>
  </w:num>
  <w:num w:numId="11" w16cid:durableId="790779283">
    <w:abstractNumId w:val="11"/>
  </w:num>
  <w:num w:numId="12" w16cid:durableId="2110543112">
    <w:abstractNumId w:val="2"/>
  </w:num>
  <w:num w:numId="13" w16cid:durableId="1767001130">
    <w:abstractNumId w:val="14"/>
  </w:num>
  <w:num w:numId="14" w16cid:durableId="380980672">
    <w:abstractNumId w:val="8"/>
  </w:num>
  <w:num w:numId="15" w16cid:durableId="1536114915">
    <w:abstractNumId w:val="4"/>
  </w:num>
  <w:num w:numId="16" w16cid:durableId="449933329">
    <w:abstractNumId w:val="17"/>
  </w:num>
  <w:num w:numId="17" w16cid:durableId="764230486">
    <w:abstractNumId w:val="9"/>
  </w:num>
  <w:num w:numId="18" w16cid:durableId="4552972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4AC"/>
    <w:rsid w:val="00002D05"/>
    <w:rsid w:val="00027EBE"/>
    <w:rsid w:val="00067C1E"/>
    <w:rsid w:val="000D4765"/>
    <w:rsid w:val="000E072E"/>
    <w:rsid w:val="000E1BA5"/>
    <w:rsid w:val="000F0D45"/>
    <w:rsid w:val="001B427D"/>
    <w:rsid w:val="001C54AC"/>
    <w:rsid w:val="001D52C1"/>
    <w:rsid w:val="00207EFB"/>
    <w:rsid w:val="00224282"/>
    <w:rsid w:val="00255F4F"/>
    <w:rsid w:val="0033525A"/>
    <w:rsid w:val="003D2BA5"/>
    <w:rsid w:val="003D5444"/>
    <w:rsid w:val="003E6C56"/>
    <w:rsid w:val="00435E7F"/>
    <w:rsid w:val="0049352B"/>
    <w:rsid w:val="004B337F"/>
    <w:rsid w:val="00542808"/>
    <w:rsid w:val="00565E8F"/>
    <w:rsid w:val="005E46E6"/>
    <w:rsid w:val="005E700B"/>
    <w:rsid w:val="006828E9"/>
    <w:rsid w:val="00696BE0"/>
    <w:rsid w:val="006A4497"/>
    <w:rsid w:val="006C3BC2"/>
    <w:rsid w:val="00706C53"/>
    <w:rsid w:val="007F0DBD"/>
    <w:rsid w:val="007F25E6"/>
    <w:rsid w:val="00832FC8"/>
    <w:rsid w:val="008B23DD"/>
    <w:rsid w:val="0090017C"/>
    <w:rsid w:val="0092266E"/>
    <w:rsid w:val="00954BD5"/>
    <w:rsid w:val="009D273C"/>
    <w:rsid w:val="00A154CD"/>
    <w:rsid w:val="00A67C2D"/>
    <w:rsid w:val="00AF697A"/>
    <w:rsid w:val="00B0313F"/>
    <w:rsid w:val="00C204F0"/>
    <w:rsid w:val="00C478E4"/>
    <w:rsid w:val="00C717C1"/>
    <w:rsid w:val="00CA1A2A"/>
    <w:rsid w:val="00CB36EE"/>
    <w:rsid w:val="00DA0029"/>
    <w:rsid w:val="00EB7EAB"/>
    <w:rsid w:val="00ED3419"/>
    <w:rsid w:val="00EE3F98"/>
    <w:rsid w:val="00F1F919"/>
    <w:rsid w:val="00F54F87"/>
    <w:rsid w:val="00F9125F"/>
    <w:rsid w:val="00FF669D"/>
    <w:rsid w:val="016788BE"/>
    <w:rsid w:val="027F92E1"/>
    <w:rsid w:val="02C62769"/>
    <w:rsid w:val="02CF1F8A"/>
    <w:rsid w:val="03147F9B"/>
    <w:rsid w:val="033BFD94"/>
    <w:rsid w:val="04090EF2"/>
    <w:rsid w:val="0454DCF0"/>
    <w:rsid w:val="04A783FE"/>
    <w:rsid w:val="056E387D"/>
    <w:rsid w:val="0622D1C9"/>
    <w:rsid w:val="068B84B3"/>
    <w:rsid w:val="06F2E148"/>
    <w:rsid w:val="074698EE"/>
    <w:rsid w:val="07A414AB"/>
    <w:rsid w:val="07AB9CAA"/>
    <w:rsid w:val="084BD221"/>
    <w:rsid w:val="088631A0"/>
    <w:rsid w:val="08F8AA6B"/>
    <w:rsid w:val="0912D82B"/>
    <w:rsid w:val="09217826"/>
    <w:rsid w:val="095D6C5B"/>
    <w:rsid w:val="09A1ADB2"/>
    <w:rsid w:val="09F2773B"/>
    <w:rsid w:val="0A470C12"/>
    <w:rsid w:val="0AD68B3D"/>
    <w:rsid w:val="0B2D4AD4"/>
    <w:rsid w:val="0B3735A3"/>
    <w:rsid w:val="0BB270DB"/>
    <w:rsid w:val="0C379798"/>
    <w:rsid w:val="0D672518"/>
    <w:rsid w:val="0DCFFA4E"/>
    <w:rsid w:val="0E4DEDA6"/>
    <w:rsid w:val="0E634CAF"/>
    <w:rsid w:val="0F0A14D0"/>
    <w:rsid w:val="0F60B9A9"/>
    <w:rsid w:val="0F874A91"/>
    <w:rsid w:val="0F8E9680"/>
    <w:rsid w:val="0FD401D2"/>
    <w:rsid w:val="0FED6068"/>
    <w:rsid w:val="10225F80"/>
    <w:rsid w:val="10B9A7EB"/>
    <w:rsid w:val="11239E5C"/>
    <w:rsid w:val="116FA807"/>
    <w:rsid w:val="11768B34"/>
    <w:rsid w:val="119124A3"/>
    <w:rsid w:val="11ABBE92"/>
    <w:rsid w:val="123D210C"/>
    <w:rsid w:val="129557AD"/>
    <w:rsid w:val="12C2AFD5"/>
    <w:rsid w:val="12EDEB1C"/>
    <w:rsid w:val="12FE9F3B"/>
    <w:rsid w:val="13B76071"/>
    <w:rsid w:val="13EB9B0D"/>
    <w:rsid w:val="14372FC1"/>
    <w:rsid w:val="143E3D28"/>
    <w:rsid w:val="14933B3C"/>
    <w:rsid w:val="14E5FB5F"/>
    <w:rsid w:val="159BC622"/>
    <w:rsid w:val="19197540"/>
    <w:rsid w:val="1A00E4A8"/>
    <w:rsid w:val="1A31FF42"/>
    <w:rsid w:val="1AD85186"/>
    <w:rsid w:val="1BDDF146"/>
    <w:rsid w:val="1C86B9B9"/>
    <w:rsid w:val="1CAC3A2B"/>
    <w:rsid w:val="1D5EA8E2"/>
    <w:rsid w:val="1DAA3767"/>
    <w:rsid w:val="1DBE7396"/>
    <w:rsid w:val="1E0BA0A7"/>
    <w:rsid w:val="1E1FB433"/>
    <w:rsid w:val="1E2FFA9D"/>
    <w:rsid w:val="1E4879A9"/>
    <w:rsid w:val="1E6EEE65"/>
    <w:rsid w:val="1EA0CC4A"/>
    <w:rsid w:val="1F1365E9"/>
    <w:rsid w:val="1F621B3D"/>
    <w:rsid w:val="1F89B205"/>
    <w:rsid w:val="200E4EA5"/>
    <w:rsid w:val="20903D07"/>
    <w:rsid w:val="21260E54"/>
    <w:rsid w:val="216F7FA3"/>
    <w:rsid w:val="2218E24A"/>
    <w:rsid w:val="22197B10"/>
    <w:rsid w:val="22675594"/>
    <w:rsid w:val="22CD6324"/>
    <w:rsid w:val="233501A1"/>
    <w:rsid w:val="2361E50A"/>
    <w:rsid w:val="2396BBD6"/>
    <w:rsid w:val="23AA0BD9"/>
    <w:rsid w:val="2477A7D0"/>
    <w:rsid w:val="248CD88B"/>
    <w:rsid w:val="252D1AAA"/>
    <w:rsid w:val="261A0FCB"/>
    <w:rsid w:val="2821C2C1"/>
    <w:rsid w:val="28CAA417"/>
    <w:rsid w:val="2954EAC5"/>
    <w:rsid w:val="29790C00"/>
    <w:rsid w:val="2A20DBCB"/>
    <w:rsid w:val="2A940B71"/>
    <w:rsid w:val="2B3B0C9C"/>
    <w:rsid w:val="2B517F61"/>
    <w:rsid w:val="2B522D37"/>
    <w:rsid w:val="2C132D63"/>
    <w:rsid w:val="2C79C5E7"/>
    <w:rsid w:val="2CDC285D"/>
    <w:rsid w:val="2D087CF7"/>
    <w:rsid w:val="2D1E3D4D"/>
    <w:rsid w:val="2D1E735D"/>
    <w:rsid w:val="2D76AAE9"/>
    <w:rsid w:val="2D89246E"/>
    <w:rsid w:val="2E155B60"/>
    <w:rsid w:val="2E16539B"/>
    <w:rsid w:val="2EA902A9"/>
    <w:rsid w:val="2ECFB1E3"/>
    <w:rsid w:val="2F0DFD7A"/>
    <w:rsid w:val="2F2F0BD8"/>
    <w:rsid w:val="317C5E42"/>
    <w:rsid w:val="31F971F0"/>
    <w:rsid w:val="321CF0E8"/>
    <w:rsid w:val="32350B2F"/>
    <w:rsid w:val="325128DB"/>
    <w:rsid w:val="33468CAF"/>
    <w:rsid w:val="33E6B260"/>
    <w:rsid w:val="342BDB1B"/>
    <w:rsid w:val="342CDF97"/>
    <w:rsid w:val="344AB975"/>
    <w:rsid w:val="360CFBE5"/>
    <w:rsid w:val="36606335"/>
    <w:rsid w:val="36D7D3A9"/>
    <w:rsid w:val="37429373"/>
    <w:rsid w:val="3754AB89"/>
    <w:rsid w:val="3777977F"/>
    <w:rsid w:val="378E6C10"/>
    <w:rsid w:val="38154713"/>
    <w:rsid w:val="381F3CE7"/>
    <w:rsid w:val="3846BC79"/>
    <w:rsid w:val="38A7827F"/>
    <w:rsid w:val="396334D2"/>
    <w:rsid w:val="39B686AF"/>
    <w:rsid w:val="3A0F3550"/>
    <w:rsid w:val="3A6D6E50"/>
    <w:rsid w:val="3AD0A7AC"/>
    <w:rsid w:val="3B0565FB"/>
    <w:rsid w:val="3B50F765"/>
    <w:rsid w:val="3BD11293"/>
    <w:rsid w:val="3D6378C3"/>
    <w:rsid w:val="3D709107"/>
    <w:rsid w:val="3DF2C55F"/>
    <w:rsid w:val="3E29494B"/>
    <w:rsid w:val="3E2CF2D3"/>
    <w:rsid w:val="3E78778D"/>
    <w:rsid w:val="3E89504B"/>
    <w:rsid w:val="3F962335"/>
    <w:rsid w:val="3FED43A4"/>
    <w:rsid w:val="40FE2E2A"/>
    <w:rsid w:val="416157F1"/>
    <w:rsid w:val="41B6E44F"/>
    <w:rsid w:val="42578E76"/>
    <w:rsid w:val="432CC822"/>
    <w:rsid w:val="436F9460"/>
    <w:rsid w:val="43A856BD"/>
    <w:rsid w:val="44514292"/>
    <w:rsid w:val="4458137B"/>
    <w:rsid w:val="446530F3"/>
    <w:rsid w:val="448DFA66"/>
    <w:rsid w:val="4513AF01"/>
    <w:rsid w:val="455B18D5"/>
    <w:rsid w:val="45A787EF"/>
    <w:rsid w:val="471DAF1B"/>
    <w:rsid w:val="47370B6C"/>
    <w:rsid w:val="47C4F580"/>
    <w:rsid w:val="47C8177B"/>
    <w:rsid w:val="47D475AB"/>
    <w:rsid w:val="47D8C0D7"/>
    <w:rsid w:val="47EEA861"/>
    <w:rsid w:val="4894215B"/>
    <w:rsid w:val="489DF515"/>
    <w:rsid w:val="48F305A9"/>
    <w:rsid w:val="492CF556"/>
    <w:rsid w:val="493206EE"/>
    <w:rsid w:val="4965D885"/>
    <w:rsid w:val="49986BFC"/>
    <w:rsid w:val="4A9C1173"/>
    <w:rsid w:val="4B19A07A"/>
    <w:rsid w:val="4B48035F"/>
    <w:rsid w:val="4B53000C"/>
    <w:rsid w:val="4B540C29"/>
    <w:rsid w:val="4B9FB0BC"/>
    <w:rsid w:val="4BDB2A32"/>
    <w:rsid w:val="4C21B672"/>
    <w:rsid w:val="4C3AF6E8"/>
    <w:rsid w:val="4C4DA89C"/>
    <w:rsid w:val="4C8F15DD"/>
    <w:rsid w:val="4CCE00D2"/>
    <w:rsid w:val="4D90611C"/>
    <w:rsid w:val="4DEE73D1"/>
    <w:rsid w:val="4E3685C2"/>
    <w:rsid w:val="4EF0AF3D"/>
    <w:rsid w:val="50041845"/>
    <w:rsid w:val="506A6E83"/>
    <w:rsid w:val="5074C0B8"/>
    <w:rsid w:val="50F901DF"/>
    <w:rsid w:val="51052B95"/>
    <w:rsid w:val="522F64DC"/>
    <w:rsid w:val="524E2C90"/>
    <w:rsid w:val="52C5847C"/>
    <w:rsid w:val="52CC16B6"/>
    <w:rsid w:val="52D4268A"/>
    <w:rsid w:val="53546CE4"/>
    <w:rsid w:val="53A69E11"/>
    <w:rsid w:val="53B7E4B2"/>
    <w:rsid w:val="5440A570"/>
    <w:rsid w:val="545AB3BB"/>
    <w:rsid w:val="54E8E497"/>
    <w:rsid w:val="5606A6B0"/>
    <w:rsid w:val="570B4BC5"/>
    <w:rsid w:val="576A62BF"/>
    <w:rsid w:val="57872D8A"/>
    <w:rsid w:val="57877D3F"/>
    <w:rsid w:val="57BC69ED"/>
    <w:rsid w:val="58064C7E"/>
    <w:rsid w:val="583FCF86"/>
    <w:rsid w:val="589CB996"/>
    <w:rsid w:val="5915D2A5"/>
    <w:rsid w:val="59224D37"/>
    <w:rsid w:val="5974B657"/>
    <w:rsid w:val="5A331660"/>
    <w:rsid w:val="5A9215D5"/>
    <w:rsid w:val="5B58175A"/>
    <w:rsid w:val="5B823FE6"/>
    <w:rsid w:val="5B8A80A1"/>
    <w:rsid w:val="5C1C9BDE"/>
    <w:rsid w:val="5CE21D53"/>
    <w:rsid w:val="5D36EDD6"/>
    <w:rsid w:val="5E11ED55"/>
    <w:rsid w:val="5E5F95F1"/>
    <w:rsid w:val="5EB0ADB2"/>
    <w:rsid w:val="5F34D4C9"/>
    <w:rsid w:val="5F9D16AB"/>
    <w:rsid w:val="600ED9FE"/>
    <w:rsid w:val="60AA061D"/>
    <w:rsid w:val="60D2EF1E"/>
    <w:rsid w:val="61129EDA"/>
    <w:rsid w:val="618C51C0"/>
    <w:rsid w:val="619366D9"/>
    <w:rsid w:val="61BA40C6"/>
    <w:rsid w:val="620B0F56"/>
    <w:rsid w:val="62DAF2A3"/>
    <w:rsid w:val="62E1733E"/>
    <w:rsid w:val="63000A37"/>
    <w:rsid w:val="63071811"/>
    <w:rsid w:val="6391614B"/>
    <w:rsid w:val="642B9FCD"/>
    <w:rsid w:val="6518D450"/>
    <w:rsid w:val="657E7849"/>
    <w:rsid w:val="65C8A879"/>
    <w:rsid w:val="6679B689"/>
    <w:rsid w:val="66917431"/>
    <w:rsid w:val="66D42789"/>
    <w:rsid w:val="66EBA057"/>
    <w:rsid w:val="66F322CD"/>
    <w:rsid w:val="66F6959A"/>
    <w:rsid w:val="6771DB7D"/>
    <w:rsid w:val="679C97F5"/>
    <w:rsid w:val="68C43F06"/>
    <w:rsid w:val="68E475EE"/>
    <w:rsid w:val="6967EF3D"/>
    <w:rsid w:val="6A0DC84F"/>
    <w:rsid w:val="6A4CC5F5"/>
    <w:rsid w:val="6AF26806"/>
    <w:rsid w:val="6B16438F"/>
    <w:rsid w:val="6B171E36"/>
    <w:rsid w:val="6C201AD6"/>
    <w:rsid w:val="6D4F846A"/>
    <w:rsid w:val="6E00EEC7"/>
    <w:rsid w:val="6EC8FE2C"/>
    <w:rsid w:val="6F4F71F0"/>
    <w:rsid w:val="6F891369"/>
    <w:rsid w:val="7001A47C"/>
    <w:rsid w:val="7159D92D"/>
    <w:rsid w:val="717D6560"/>
    <w:rsid w:val="72482C17"/>
    <w:rsid w:val="7282392F"/>
    <w:rsid w:val="728C78DC"/>
    <w:rsid w:val="72A2CFA2"/>
    <w:rsid w:val="72DE8710"/>
    <w:rsid w:val="739186D3"/>
    <w:rsid w:val="73A80BB9"/>
    <w:rsid w:val="73EB8136"/>
    <w:rsid w:val="74AE692D"/>
    <w:rsid w:val="74AFAC57"/>
    <w:rsid w:val="74C34EB9"/>
    <w:rsid w:val="7551D28D"/>
    <w:rsid w:val="758A8031"/>
    <w:rsid w:val="75B776DF"/>
    <w:rsid w:val="75E3C906"/>
    <w:rsid w:val="7665EAAC"/>
    <w:rsid w:val="770EBF5E"/>
    <w:rsid w:val="78630563"/>
    <w:rsid w:val="78BD6ADA"/>
    <w:rsid w:val="7983F1AF"/>
    <w:rsid w:val="79B7BDED"/>
    <w:rsid w:val="79E05099"/>
    <w:rsid w:val="7AF2267C"/>
    <w:rsid w:val="7B55BE7D"/>
    <w:rsid w:val="7BA478E0"/>
    <w:rsid w:val="7C337226"/>
    <w:rsid w:val="7C681C8C"/>
    <w:rsid w:val="7CB2CE09"/>
    <w:rsid w:val="7CB38523"/>
    <w:rsid w:val="7D9D2ECB"/>
    <w:rsid w:val="7DA5470D"/>
    <w:rsid w:val="7E9C08E8"/>
    <w:rsid w:val="7EAA5975"/>
    <w:rsid w:val="7ED9F0A5"/>
    <w:rsid w:val="7F7ADCFE"/>
    <w:rsid w:val="7FB01395"/>
    <w:rsid w:val="7FBD6947"/>
    <w:rsid w:val="7FE77B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094BB"/>
  <w15:chartTrackingRefBased/>
  <w15:docId w15:val="{3FB913E8-1974-4BF8-8F77-75AB2D67B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E3F98"/>
    <w:pPr>
      <w:widowControl w:val="0"/>
      <w:spacing w:after="0" w:line="240" w:lineRule="auto"/>
    </w:pPr>
    <w:rPr>
      <w:rFonts w:ascii="Arial Unicode MS" w:eastAsia="Arial Unicode MS" w:hAnsi="Arial Unicode MS" w:cs="Arial Unicode MS"/>
      <w:color w:val="000000"/>
      <w:kern w:val="0"/>
      <w:lang w:val="lt-LT" w:eastAsia="lt-LT" w:bidi="lt-LT"/>
      <w14:ligatures w14:val="none"/>
    </w:rPr>
  </w:style>
  <w:style w:type="paragraph" w:styleId="Heading1">
    <w:name w:val="heading 1"/>
    <w:basedOn w:val="Normal"/>
    <w:next w:val="Normal"/>
    <w:link w:val="Heading1Char"/>
    <w:uiPriority w:val="9"/>
    <w:qFormat/>
    <w:rsid w:val="001C5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5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54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54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54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54A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54A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54A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54A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54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54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54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54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54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54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54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54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54AC"/>
    <w:rPr>
      <w:rFonts w:eastAsiaTheme="majorEastAsia" w:cstheme="majorBidi"/>
      <w:color w:val="272727" w:themeColor="text1" w:themeTint="D8"/>
    </w:rPr>
  </w:style>
  <w:style w:type="paragraph" w:styleId="Title">
    <w:name w:val="Title"/>
    <w:basedOn w:val="Normal"/>
    <w:next w:val="Normal"/>
    <w:link w:val="TitleChar"/>
    <w:uiPriority w:val="10"/>
    <w:qFormat/>
    <w:rsid w:val="001C54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54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54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54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54AC"/>
    <w:pPr>
      <w:spacing w:before="160"/>
      <w:jc w:val="center"/>
    </w:pPr>
    <w:rPr>
      <w:i/>
      <w:iCs/>
      <w:color w:val="404040" w:themeColor="text1" w:themeTint="BF"/>
    </w:rPr>
  </w:style>
  <w:style w:type="character" w:customStyle="1" w:styleId="QuoteChar">
    <w:name w:val="Quote Char"/>
    <w:basedOn w:val="DefaultParagraphFont"/>
    <w:link w:val="Quote"/>
    <w:uiPriority w:val="29"/>
    <w:rsid w:val="001C54AC"/>
    <w:rPr>
      <w:i/>
      <w:iCs/>
      <w:color w:val="404040" w:themeColor="text1" w:themeTint="BF"/>
    </w:rPr>
  </w:style>
  <w:style w:type="paragraph" w:styleId="ListParagraph">
    <w:name w:val="List Paragraph"/>
    <w:aliases w:val="Numbering,ERP-List Paragraph,List Paragraph11,Bullet EY,List Paragraph2,List Paragraph Red,List Paragraph1,Sąrašo pastraipa1,SKYRIAUS NR,List Paragraph111,Medium Grid 1 - Accent 21,Buletai,List Paragraph21,lp1,Bullet 1,Bullet"/>
    <w:basedOn w:val="Normal"/>
    <w:link w:val="ListParagraphChar"/>
    <w:uiPriority w:val="34"/>
    <w:qFormat/>
    <w:rsid w:val="001C54AC"/>
    <w:pPr>
      <w:ind w:left="720"/>
      <w:contextualSpacing/>
    </w:pPr>
  </w:style>
  <w:style w:type="character" w:styleId="IntenseEmphasis">
    <w:name w:val="Intense Emphasis"/>
    <w:basedOn w:val="DefaultParagraphFont"/>
    <w:uiPriority w:val="21"/>
    <w:qFormat/>
    <w:rsid w:val="001C54AC"/>
    <w:rPr>
      <w:i/>
      <w:iCs/>
      <w:color w:val="0F4761" w:themeColor="accent1" w:themeShade="BF"/>
    </w:rPr>
  </w:style>
  <w:style w:type="paragraph" w:styleId="IntenseQuote">
    <w:name w:val="Intense Quote"/>
    <w:basedOn w:val="Normal"/>
    <w:next w:val="Normal"/>
    <w:link w:val="IntenseQuoteChar"/>
    <w:uiPriority w:val="30"/>
    <w:qFormat/>
    <w:rsid w:val="001C5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54AC"/>
    <w:rPr>
      <w:i/>
      <w:iCs/>
      <w:color w:val="0F4761" w:themeColor="accent1" w:themeShade="BF"/>
    </w:rPr>
  </w:style>
  <w:style w:type="character" w:styleId="IntenseReference">
    <w:name w:val="Intense Reference"/>
    <w:basedOn w:val="DefaultParagraphFont"/>
    <w:uiPriority w:val="32"/>
    <w:qFormat/>
    <w:rsid w:val="001C54AC"/>
    <w:rPr>
      <w:b/>
      <w:bCs/>
      <w:smallCaps/>
      <w:color w:val="0F4761" w:themeColor="accent1" w:themeShade="BF"/>
      <w:spacing w:val="5"/>
    </w:rPr>
  </w:style>
  <w:style w:type="table" w:styleId="TableGrid">
    <w:name w:val="Table Grid"/>
    <w:basedOn w:val="TableNormal"/>
    <w:uiPriority w:val="59"/>
    <w:rsid w:val="00EE3F98"/>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List Paragraph111 Char,Buletai Char,lp1 Char"/>
    <w:link w:val="ListParagraph"/>
    <w:uiPriority w:val="34"/>
    <w:qFormat/>
    <w:rsid w:val="00EE3F98"/>
  </w:style>
  <w:style w:type="paragraph" w:customStyle="1" w:styleId="Numberedlist21">
    <w:name w:val="Numbered list 2.1"/>
    <w:basedOn w:val="Normal"/>
    <w:rsid w:val="00EE3F98"/>
    <w:pPr>
      <w:numPr>
        <w:numId w:val="3"/>
      </w:numPr>
      <w:ind w:left="8702"/>
    </w:pPr>
  </w:style>
  <w:style w:type="paragraph" w:customStyle="1" w:styleId="Numberedlist22">
    <w:name w:val="Numbered list 2.2"/>
    <w:basedOn w:val="Normal"/>
    <w:link w:val="Numberedlist22Diagrama"/>
    <w:rsid w:val="00EE3F98"/>
    <w:pPr>
      <w:numPr>
        <w:ilvl w:val="1"/>
        <w:numId w:val="3"/>
      </w:numPr>
      <w:ind w:left="10261"/>
    </w:pPr>
  </w:style>
  <w:style w:type="paragraph" w:customStyle="1" w:styleId="Numberedlist23">
    <w:name w:val="Numbered list 2.3"/>
    <w:basedOn w:val="Normal"/>
    <w:rsid w:val="00EE3F98"/>
    <w:pPr>
      <w:numPr>
        <w:ilvl w:val="2"/>
        <w:numId w:val="3"/>
      </w:numPr>
    </w:pPr>
  </w:style>
  <w:style w:type="paragraph" w:customStyle="1" w:styleId="Numberedlist24">
    <w:name w:val="Numbered list 2.4"/>
    <w:basedOn w:val="Normal"/>
    <w:rsid w:val="00EE3F98"/>
    <w:pPr>
      <w:numPr>
        <w:ilvl w:val="3"/>
        <w:numId w:val="3"/>
      </w:numPr>
    </w:pPr>
  </w:style>
  <w:style w:type="character" w:customStyle="1" w:styleId="Numberedlist22Diagrama">
    <w:name w:val="Numbered list 2.2 Diagrama"/>
    <w:basedOn w:val="DefaultParagraphFont"/>
    <w:link w:val="Numberedlist22"/>
    <w:rsid w:val="00EE3F98"/>
    <w:rPr>
      <w:rFonts w:ascii="Arial Unicode MS" w:eastAsia="Arial Unicode MS" w:hAnsi="Arial Unicode MS" w:cs="Arial Unicode MS"/>
      <w:color w:val="000000"/>
      <w:kern w:val="0"/>
      <w:lang w:val="lt-LT" w:eastAsia="lt-LT" w:bidi="lt-LT"/>
      <w14:ligatures w14:val="none"/>
    </w:rPr>
  </w:style>
  <w:style w:type="paragraph" w:customStyle="1" w:styleId="SKYRIUS">
    <w:name w:val="SKYRIUS"/>
    <w:basedOn w:val="Numberedlist21"/>
    <w:link w:val="SKYRIUSDiagrama"/>
    <w:qFormat/>
    <w:rsid w:val="00EB7EAB"/>
    <w:pPr>
      <w:keepNext/>
      <w:widowControl/>
      <w:numPr>
        <w:numId w:val="4"/>
      </w:numPr>
      <w:spacing w:before="240" w:after="120"/>
      <w:ind w:left="0" w:firstLine="0"/>
      <w:jc w:val="center"/>
    </w:pPr>
    <w:rPr>
      <w:rFonts w:ascii="Times New Roman" w:hAnsi="Times New Roman" w:cs="Times New Roman"/>
      <w:b/>
      <w:sz w:val="22"/>
    </w:rPr>
  </w:style>
  <w:style w:type="paragraph" w:customStyle="1" w:styleId="Tekstas2">
    <w:name w:val="Tekstas 2"/>
    <w:basedOn w:val="Numberedlist23"/>
    <w:link w:val="Tekstas2Diagrama"/>
    <w:qFormat/>
    <w:rsid w:val="00EB7EAB"/>
    <w:pPr>
      <w:widowControl/>
      <w:numPr>
        <w:numId w:val="4"/>
      </w:numPr>
      <w:spacing w:line="264" w:lineRule="auto"/>
      <w:ind w:left="0" w:firstLine="0"/>
      <w:jc w:val="both"/>
    </w:pPr>
    <w:rPr>
      <w:rFonts w:ascii="Times New Roman" w:hAnsi="Times New Roman" w:cs="Times New Roman"/>
      <w:sz w:val="22"/>
    </w:rPr>
  </w:style>
  <w:style w:type="character" w:customStyle="1" w:styleId="SKYRIUSDiagrama">
    <w:name w:val="SKYRIUS Diagrama"/>
    <w:basedOn w:val="DefaultParagraphFont"/>
    <w:link w:val="SKYRIUS"/>
    <w:rsid w:val="00EB7EAB"/>
    <w:rPr>
      <w:rFonts w:ascii="Times New Roman" w:eastAsia="Arial Unicode MS" w:hAnsi="Times New Roman" w:cs="Times New Roman"/>
      <w:b/>
      <w:color w:val="000000"/>
      <w:kern w:val="0"/>
      <w:sz w:val="22"/>
      <w:lang w:val="lt-LT" w:eastAsia="lt-LT" w:bidi="lt-LT"/>
      <w14:ligatures w14:val="none"/>
    </w:rPr>
  </w:style>
  <w:style w:type="paragraph" w:customStyle="1" w:styleId="PastraipaXXX">
    <w:name w:val="Pastraipa X.XX"/>
    <w:basedOn w:val="Numberedlist22"/>
    <w:link w:val="PastraipaXXXDiagrama"/>
    <w:qFormat/>
    <w:rsid w:val="00EB7EAB"/>
    <w:pPr>
      <w:widowControl/>
      <w:numPr>
        <w:numId w:val="4"/>
      </w:numPr>
      <w:suppressLineNumbers/>
      <w:suppressAutoHyphens/>
      <w:spacing w:line="264" w:lineRule="auto"/>
      <w:ind w:left="0" w:firstLine="0"/>
      <w:jc w:val="both"/>
    </w:pPr>
    <w:rPr>
      <w:rFonts w:ascii="Times New Roman" w:hAnsi="Times New Roman" w:cs="Times New Roman"/>
      <w:sz w:val="22"/>
    </w:rPr>
  </w:style>
  <w:style w:type="character" w:customStyle="1" w:styleId="Tekstas2Diagrama">
    <w:name w:val="Tekstas 2 Diagrama"/>
    <w:basedOn w:val="DefaultParagraphFont"/>
    <w:link w:val="Tekstas2"/>
    <w:rsid w:val="00EB7EAB"/>
    <w:rPr>
      <w:rFonts w:ascii="Times New Roman" w:eastAsia="Arial Unicode MS" w:hAnsi="Times New Roman" w:cs="Times New Roman"/>
      <w:color w:val="000000"/>
      <w:kern w:val="0"/>
      <w:sz w:val="22"/>
      <w:lang w:val="lt-LT" w:eastAsia="lt-LT" w:bidi="lt-LT"/>
      <w14:ligatures w14:val="none"/>
    </w:rPr>
  </w:style>
  <w:style w:type="character" w:customStyle="1" w:styleId="PastraipaXXXDiagrama">
    <w:name w:val="Pastraipa X.XX Diagrama"/>
    <w:basedOn w:val="Numberedlist22Diagrama"/>
    <w:link w:val="PastraipaXXX"/>
    <w:rsid w:val="00EB7EAB"/>
    <w:rPr>
      <w:rFonts w:ascii="Times New Roman" w:eastAsia="Arial Unicode MS" w:hAnsi="Times New Roman" w:cs="Times New Roman"/>
      <w:color w:val="000000"/>
      <w:kern w:val="0"/>
      <w:sz w:val="22"/>
      <w:lang w:val="lt-LT" w:eastAsia="lt-LT" w:bidi="lt-LT"/>
      <w14:ligatures w14:val="none"/>
    </w:rPr>
  </w:style>
  <w:style w:type="paragraph" w:customStyle="1" w:styleId="TEKSTAS1">
    <w:name w:val="TEKSTAS 1"/>
    <w:basedOn w:val="Normal"/>
    <w:link w:val="TEKSTAS1Diagrama"/>
    <w:qFormat/>
    <w:rsid w:val="00EB7EAB"/>
    <w:pPr>
      <w:widowControl/>
      <w:tabs>
        <w:tab w:val="left" w:pos="1134"/>
      </w:tabs>
      <w:autoSpaceDE w:val="0"/>
      <w:autoSpaceDN w:val="0"/>
      <w:adjustRightInd w:val="0"/>
      <w:ind w:left="426"/>
      <w:jc w:val="both"/>
      <w:outlineLvl w:val="0"/>
    </w:pPr>
    <w:rPr>
      <w:rFonts w:ascii="Times New Roman" w:eastAsia="Calibri" w:hAnsi="Times New Roman" w:cs="Times New Roman"/>
      <w:color w:val="auto"/>
      <w:spacing w:val="-6"/>
      <w:lang w:val="x-none" w:eastAsia="ar-SA" w:bidi="ar-SA"/>
    </w:rPr>
  </w:style>
  <w:style w:type="character" w:customStyle="1" w:styleId="TEKSTAS1Diagrama">
    <w:name w:val="TEKSTAS 1 Diagrama"/>
    <w:link w:val="TEKSTAS1"/>
    <w:rsid w:val="00EB7EAB"/>
    <w:rPr>
      <w:rFonts w:ascii="Times New Roman" w:eastAsia="Calibri" w:hAnsi="Times New Roman" w:cs="Times New Roman"/>
      <w:spacing w:val="-6"/>
      <w:kern w:val="0"/>
      <w:lang w:val="x-none" w:eastAsia="ar-SA"/>
      <w14:ligatures w14:val="none"/>
    </w:rPr>
  </w:style>
  <w:style w:type="paragraph" w:customStyle="1" w:styleId="paragraph">
    <w:name w:val="paragraph"/>
    <w:basedOn w:val="Normal"/>
    <w:rsid w:val="000E1BA5"/>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normaltextrun">
    <w:name w:val="normaltextrun"/>
    <w:basedOn w:val="DefaultParagraphFont"/>
    <w:rsid w:val="000E1BA5"/>
  </w:style>
  <w:style w:type="character" w:customStyle="1" w:styleId="eop">
    <w:name w:val="eop"/>
    <w:basedOn w:val="DefaultParagraphFont"/>
    <w:rsid w:val="000E1BA5"/>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Unicode MS" w:eastAsia="Arial Unicode MS" w:hAnsi="Arial Unicode MS" w:cs="Arial Unicode MS"/>
      <w:color w:val="000000"/>
      <w:kern w:val="0"/>
      <w:sz w:val="20"/>
      <w:szCs w:val="20"/>
      <w:lang w:val="lt-LT" w:eastAsia="lt-LT" w:bidi="lt-LT"/>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24282"/>
    <w:rPr>
      <w:b/>
      <w:bCs/>
    </w:rPr>
  </w:style>
  <w:style w:type="character" w:customStyle="1" w:styleId="CommentSubjectChar">
    <w:name w:val="Comment Subject Char"/>
    <w:basedOn w:val="CommentTextChar"/>
    <w:link w:val="CommentSubject"/>
    <w:uiPriority w:val="99"/>
    <w:semiHidden/>
    <w:rsid w:val="00224282"/>
    <w:rPr>
      <w:rFonts w:ascii="Arial Unicode MS" w:eastAsia="Arial Unicode MS" w:hAnsi="Arial Unicode MS" w:cs="Arial Unicode MS"/>
      <w:b/>
      <w:bCs/>
      <w:color w:val="000000"/>
      <w:kern w:val="0"/>
      <w:sz w:val="20"/>
      <w:szCs w:val="20"/>
      <w:lang w:val="lt-LT" w:eastAsia="lt-LT" w:bidi="lt-LT"/>
      <w14:ligatures w14:val="none"/>
    </w:rPr>
  </w:style>
  <w:style w:type="paragraph" w:styleId="Revision">
    <w:name w:val="Revision"/>
    <w:hidden/>
    <w:uiPriority w:val="99"/>
    <w:semiHidden/>
    <w:rsid w:val="00027EBE"/>
    <w:pPr>
      <w:spacing w:after="0" w:line="240" w:lineRule="auto"/>
    </w:pPr>
    <w:rPr>
      <w:rFonts w:ascii="Arial Unicode MS" w:eastAsia="Arial Unicode MS" w:hAnsi="Arial Unicode MS" w:cs="Arial Unicode MS"/>
      <w:color w:val="000000"/>
      <w:kern w:val="0"/>
      <w:lang w:val="lt-LT" w:eastAsia="lt-LT" w:bidi="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17364</Words>
  <Characters>9898</Characters>
  <Application>Microsoft Office Word</Application>
  <DocSecurity>0</DocSecurity>
  <Lines>82</Lines>
  <Paragraphs>54</Paragraphs>
  <ScaleCrop>false</ScaleCrop>
  <Company/>
  <LinksUpToDate>false</LinksUpToDate>
  <CharactersWithSpaces>27208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Violeta Gembicka</cp:lastModifiedBy>
  <cp:revision>40</cp:revision>
  <dcterms:created xsi:type="dcterms:W3CDTF">2025-12-11T14:08:00Z</dcterms:created>
  <dcterms:modified xsi:type="dcterms:W3CDTF">2025-12-29T05:19:00Z</dcterms:modified>
</cp:coreProperties>
</file>